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FD80" w14:textId="59096595" w:rsidR="00027382" w:rsidRPr="008C76EB" w:rsidRDefault="008C76EB" w:rsidP="008C76EB">
      <w:pPr>
        <w:rPr>
          <w:sz w:val="24"/>
          <w:szCs w:val="24"/>
        </w:rPr>
      </w:pPr>
      <w:r w:rsidRPr="00DA6E34">
        <w:rPr>
          <w:sz w:val="24"/>
          <w:szCs w:val="24"/>
        </w:rPr>
        <w:t>CM710</w:t>
      </w:r>
      <w:r>
        <w:rPr>
          <w:sz w:val="24"/>
          <w:szCs w:val="24"/>
        </w:rPr>
        <w:t xml:space="preserve"> A1</w:t>
      </w:r>
      <w:r w:rsidRPr="00DA6E34">
        <w:rPr>
          <w:sz w:val="24"/>
          <w:szCs w:val="24"/>
        </w:rPr>
        <w:t xml:space="preserve"> </w:t>
      </w:r>
      <w:r w:rsidR="00BF5993" w:rsidRPr="008C76EB">
        <w:rPr>
          <w:rFonts w:ascii="Palatino Linotype" w:hAnsi="Palatino Linotype" w:cs="Helvetica"/>
          <w:b/>
          <w:color w:val="000000" w:themeColor="text1"/>
          <w:sz w:val="24"/>
          <w:szCs w:val="24"/>
        </w:rPr>
        <w:t>MEDIA</w:t>
      </w:r>
      <w:r w:rsidR="00027382" w:rsidRPr="008C76EB">
        <w:rPr>
          <w:rFonts w:ascii="Palatino Linotype" w:hAnsi="Palatino Linotype" w:cs="Helvetica"/>
          <w:b/>
          <w:color w:val="000000" w:themeColor="text1"/>
          <w:sz w:val="24"/>
          <w:szCs w:val="24"/>
        </w:rPr>
        <w:t xml:space="preserve"> THEORY</w:t>
      </w:r>
      <w:r>
        <w:rPr>
          <w:rFonts w:ascii="Palatino Linotype" w:hAnsi="Palatino Linotype" w:cs="Helvetica"/>
          <w:b/>
          <w:color w:val="000000" w:themeColor="text1"/>
          <w:sz w:val="24"/>
          <w:szCs w:val="24"/>
        </w:rPr>
        <w:t xml:space="preserve"> </w:t>
      </w:r>
      <w:r w:rsidRPr="00DA6E34">
        <w:rPr>
          <w:sz w:val="24"/>
          <w:szCs w:val="24"/>
        </w:rPr>
        <w:t>Fall 20</w:t>
      </w:r>
      <w:r>
        <w:rPr>
          <w:sz w:val="24"/>
          <w:szCs w:val="24"/>
        </w:rPr>
        <w:t>23</w:t>
      </w:r>
    </w:p>
    <w:p w14:paraId="6872C804" w14:textId="77777777" w:rsidR="00BF5993" w:rsidRDefault="00BF5993" w:rsidP="00393368">
      <w:pPr>
        <w:wordWrap/>
        <w:jc w:val="left"/>
        <w:rPr>
          <w:rFonts w:asciiTheme="majorHAnsi" w:hAnsiTheme="majorHAnsi" w:cstheme="minorHAnsi"/>
          <w:sz w:val="24"/>
          <w:szCs w:val="24"/>
        </w:rPr>
      </w:pPr>
    </w:p>
    <w:p w14:paraId="16701DD8" w14:textId="1FE7D0D8" w:rsidR="00027382" w:rsidRPr="006C47BC" w:rsidRDefault="00027382" w:rsidP="00393368">
      <w:pPr>
        <w:wordWrap/>
        <w:jc w:val="left"/>
        <w:rPr>
          <w:rFonts w:asciiTheme="majorHAnsi" w:eastAsia="PMingLiU" w:hAnsiTheme="majorHAnsi" w:cstheme="minorHAnsi"/>
          <w:sz w:val="24"/>
          <w:szCs w:val="24"/>
        </w:rPr>
      </w:pPr>
      <w:r w:rsidRPr="006C47BC">
        <w:rPr>
          <w:rFonts w:asciiTheme="majorHAnsi" w:hAnsiTheme="majorHAnsi" w:cstheme="minorHAnsi"/>
          <w:sz w:val="24"/>
          <w:szCs w:val="24"/>
        </w:rPr>
        <w:t>Instructor: Denis Wu</w:t>
      </w:r>
      <w:r w:rsidR="0045398B">
        <w:rPr>
          <w:rFonts w:asciiTheme="majorHAnsi" w:hAnsiTheme="majorHAnsi" w:cstheme="minorHAnsi"/>
          <w:sz w:val="24"/>
          <w:szCs w:val="24"/>
        </w:rPr>
        <w:t>, Ph.D.</w:t>
      </w:r>
      <w:r w:rsidRPr="006C47BC">
        <w:rPr>
          <w:rFonts w:asciiTheme="majorHAnsi" w:hAnsiTheme="majorHAnsi" w:cstheme="minorHAnsi"/>
          <w:sz w:val="24"/>
          <w:szCs w:val="24"/>
        </w:rPr>
        <w:t xml:space="preserve"> </w:t>
      </w:r>
      <w:r w:rsidRPr="006C47BC">
        <w:rPr>
          <w:rFonts w:asciiTheme="majorHAnsi" w:hAnsiTheme="majorHAnsi" w:cstheme="minorHAnsi"/>
          <w:sz w:val="24"/>
          <w:szCs w:val="24"/>
        </w:rPr>
        <w:br/>
        <w:t xml:space="preserve">Time: </w:t>
      </w:r>
      <w:r w:rsidR="0029721A">
        <w:rPr>
          <w:rFonts w:asciiTheme="majorHAnsi" w:hAnsiTheme="majorHAnsi" w:cstheme="minorHAnsi"/>
          <w:sz w:val="24"/>
          <w:szCs w:val="24"/>
        </w:rPr>
        <w:t>Wednesday</w:t>
      </w:r>
      <w:r w:rsidR="00681DA0" w:rsidRPr="006C47BC">
        <w:rPr>
          <w:rFonts w:asciiTheme="majorHAnsi" w:hAnsiTheme="majorHAnsi" w:cstheme="minorHAnsi"/>
          <w:sz w:val="24"/>
          <w:szCs w:val="24"/>
        </w:rPr>
        <w:t xml:space="preserve"> </w:t>
      </w:r>
      <w:r w:rsidR="00380929" w:rsidRPr="006C47BC">
        <w:rPr>
          <w:rFonts w:asciiTheme="majorHAnsi" w:hAnsiTheme="majorHAnsi" w:cstheme="minorHAnsi"/>
          <w:sz w:val="24"/>
          <w:szCs w:val="24"/>
        </w:rPr>
        <w:t>2</w:t>
      </w:r>
      <w:r w:rsidR="00981065" w:rsidRPr="006C47BC">
        <w:rPr>
          <w:rFonts w:asciiTheme="majorHAnsi" w:hAnsiTheme="majorHAnsi" w:cstheme="minorHAnsi"/>
          <w:sz w:val="24"/>
          <w:szCs w:val="24"/>
        </w:rPr>
        <w:t>:</w:t>
      </w:r>
      <w:r w:rsidR="00380929" w:rsidRPr="006C47BC">
        <w:rPr>
          <w:rFonts w:asciiTheme="majorHAnsi" w:hAnsiTheme="majorHAnsi" w:cstheme="minorHAnsi"/>
          <w:sz w:val="24"/>
          <w:szCs w:val="24"/>
        </w:rPr>
        <w:t>30</w:t>
      </w:r>
      <w:r w:rsidR="00981065" w:rsidRPr="006C47BC">
        <w:rPr>
          <w:rFonts w:asciiTheme="majorHAnsi" w:hAnsiTheme="majorHAnsi" w:cstheme="minorHAnsi"/>
          <w:sz w:val="24"/>
          <w:szCs w:val="24"/>
        </w:rPr>
        <w:t xml:space="preserve"> </w:t>
      </w:r>
      <w:r w:rsidR="009B4EA3" w:rsidRPr="006C47BC">
        <w:rPr>
          <w:rFonts w:asciiTheme="majorHAnsi" w:hAnsiTheme="majorHAnsi" w:cstheme="minorHAnsi"/>
          <w:sz w:val="24"/>
          <w:szCs w:val="24"/>
        </w:rPr>
        <w:t xml:space="preserve">– </w:t>
      </w:r>
      <w:r w:rsidR="00BF5993">
        <w:rPr>
          <w:rFonts w:asciiTheme="majorHAnsi" w:hAnsiTheme="majorHAnsi" w:cstheme="minorHAnsi"/>
          <w:sz w:val="24"/>
          <w:szCs w:val="24"/>
        </w:rPr>
        <w:t>5</w:t>
      </w:r>
      <w:r w:rsidR="00DA785E" w:rsidRPr="006C47BC">
        <w:rPr>
          <w:rFonts w:asciiTheme="majorHAnsi" w:hAnsiTheme="majorHAnsi" w:cstheme="minorHAnsi"/>
          <w:sz w:val="24"/>
          <w:szCs w:val="24"/>
        </w:rPr>
        <w:t>:15</w:t>
      </w:r>
      <w:r w:rsidR="00981065" w:rsidRPr="006C47BC">
        <w:rPr>
          <w:rFonts w:asciiTheme="majorHAnsi" w:hAnsiTheme="majorHAnsi" w:cstheme="minorHAnsi"/>
          <w:sz w:val="24"/>
          <w:szCs w:val="24"/>
        </w:rPr>
        <w:t xml:space="preserve"> pm</w:t>
      </w:r>
      <w:r w:rsidR="00014C47">
        <w:rPr>
          <w:rFonts w:asciiTheme="majorHAnsi" w:hAnsiTheme="majorHAnsi" w:cstheme="minorHAnsi"/>
          <w:sz w:val="24"/>
          <w:szCs w:val="24"/>
        </w:rPr>
        <w:t xml:space="preserve"> EST</w:t>
      </w:r>
      <w:r w:rsidR="000241A8" w:rsidRPr="006C47BC">
        <w:rPr>
          <w:rFonts w:asciiTheme="majorHAnsi" w:hAnsiTheme="majorHAnsi" w:cstheme="minorHAnsi"/>
          <w:sz w:val="24"/>
          <w:szCs w:val="24"/>
        </w:rPr>
        <w:br/>
        <w:t>Classroom</w:t>
      </w:r>
      <w:r w:rsidR="0075072C" w:rsidRPr="006C47BC">
        <w:rPr>
          <w:rFonts w:asciiTheme="majorHAnsi" w:hAnsiTheme="majorHAnsi" w:cstheme="minorHAnsi"/>
          <w:sz w:val="24"/>
          <w:szCs w:val="24"/>
        </w:rPr>
        <w:t>:</w:t>
      </w:r>
      <w:r w:rsidR="00C15EC1">
        <w:rPr>
          <w:rFonts w:asciiTheme="majorHAnsi" w:hAnsiTheme="majorHAnsi" w:cstheme="minorHAnsi"/>
          <w:sz w:val="24"/>
          <w:szCs w:val="24"/>
        </w:rPr>
        <w:t xml:space="preserve"> CAS 2</w:t>
      </w:r>
      <w:r w:rsidR="008C76EB">
        <w:rPr>
          <w:rFonts w:asciiTheme="majorHAnsi" w:hAnsiTheme="majorHAnsi" w:cstheme="minorHAnsi"/>
          <w:sz w:val="24"/>
          <w:szCs w:val="24"/>
        </w:rPr>
        <w:t>04A</w:t>
      </w:r>
    </w:p>
    <w:p w14:paraId="66359985" w14:textId="77777777" w:rsidR="00027382" w:rsidRPr="006C47BC" w:rsidRDefault="00027382" w:rsidP="00393368">
      <w:pPr>
        <w:wordWrap/>
        <w:jc w:val="left"/>
        <w:rPr>
          <w:rFonts w:asciiTheme="majorHAnsi" w:hAnsiTheme="majorHAnsi" w:cstheme="minorHAnsi"/>
          <w:sz w:val="24"/>
          <w:szCs w:val="24"/>
        </w:rPr>
      </w:pPr>
      <w:r w:rsidRPr="006C47BC">
        <w:rPr>
          <w:rFonts w:asciiTheme="majorHAnsi" w:hAnsiTheme="majorHAnsi" w:cstheme="minorHAnsi"/>
          <w:sz w:val="24"/>
          <w:szCs w:val="24"/>
        </w:rPr>
        <w:t xml:space="preserve">Course </w:t>
      </w:r>
      <w:r w:rsidR="00F77416" w:rsidRPr="006C47BC">
        <w:rPr>
          <w:rFonts w:asciiTheme="majorHAnsi" w:hAnsiTheme="majorHAnsi" w:cstheme="minorHAnsi"/>
          <w:sz w:val="24"/>
          <w:szCs w:val="24"/>
        </w:rPr>
        <w:t>Blackboard</w:t>
      </w:r>
      <w:r w:rsidR="002D1E31" w:rsidRPr="006C47BC">
        <w:rPr>
          <w:rFonts w:asciiTheme="majorHAnsi" w:hAnsiTheme="majorHAnsi" w:cstheme="minorHAnsi"/>
          <w:sz w:val="24"/>
          <w:szCs w:val="24"/>
        </w:rPr>
        <w:t>:</w:t>
      </w:r>
      <w:r w:rsidR="00A26F94" w:rsidRPr="006C47BC">
        <w:rPr>
          <w:rFonts w:asciiTheme="majorHAnsi" w:hAnsiTheme="majorHAnsi" w:cstheme="minorHAnsi"/>
          <w:sz w:val="24"/>
          <w:szCs w:val="24"/>
        </w:rPr>
        <w:t xml:space="preserve"> &lt;learn.bu.edu&gt;</w:t>
      </w:r>
    </w:p>
    <w:p w14:paraId="4EA402F5" w14:textId="77777777" w:rsidR="00014C47" w:rsidRDefault="00014C47" w:rsidP="00393368">
      <w:pPr>
        <w:wordWrap/>
        <w:jc w:val="left"/>
        <w:rPr>
          <w:rFonts w:asciiTheme="majorHAnsi" w:hAnsiTheme="majorHAnsi" w:cstheme="minorHAnsi"/>
          <w:sz w:val="24"/>
          <w:szCs w:val="24"/>
        </w:rPr>
      </w:pPr>
    </w:p>
    <w:p w14:paraId="05125E7A" w14:textId="10013766" w:rsidR="00027382" w:rsidRPr="009715A8" w:rsidRDefault="00EC02E4" w:rsidP="00393368">
      <w:pPr>
        <w:wordWrap/>
        <w:jc w:val="left"/>
        <w:rPr>
          <w:rFonts w:asciiTheme="majorHAnsi" w:hAnsiTheme="majorHAnsi" w:cstheme="minorHAnsi"/>
          <w:sz w:val="24"/>
          <w:szCs w:val="24"/>
        </w:rPr>
      </w:pPr>
      <w:r>
        <w:rPr>
          <w:rFonts w:asciiTheme="majorHAnsi" w:hAnsiTheme="majorHAnsi" w:cstheme="minorHAnsi"/>
          <w:sz w:val="24"/>
          <w:szCs w:val="24"/>
        </w:rPr>
        <w:t>Office hours</w:t>
      </w:r>
      <w:r w:rsidR="00027382" w:rsidRPr="009715A8">
        <w:rPr>
          <w:rFonts w:asciiTheme="majorHAnsi" w:hAnsiTheme="majorHAnsi" w:cstheme="minorHAnsi"/>
          <w:sz w:val="24"/>
          <w:szCs w:val="24"/>
        </w:rPr>
        <w:t xml:space="preserve">: </w:t>
      </w:r>
      <w:r>
        <w:rPr>
          <w:rFonts w:asciiTheme="majorHAnsi" w:hAnsiTheme="majorHAnsi" w:cstheme="minorHAnsi"/>
          <w:sz w:val="24"/>
          <w:szCs w:val="24"/>
        </w:rPr>
        <w:t>Wed</w:t>
      </w:r>
      <w:r w:rsidR="002606DF">
        <w:rPr>
          <w:rFonts w:asciiTheme="majorHAnsi" w:hAnsiTheme="majorHAnsi" w:cstheme="minorHAnsi"/>
          <w:sz w:val="24"/>
          <w:szCs w:val="24"/>
        </w:rPr>
        <w:t>nesday</w:t>
      </w:r>
      <w:r>
        <w:rPr>
          <w:rFonts w:asciiTheme="majorHAnsi" w:hAnsiTheme="majorHAnsi" w:cstheme="minorHAnsi"/>
          <w:sz w:val="24"/>
          <w:szCs w:val="24"/>
        </w:rPr>
        <w:t xml:space="preserve"> </w:t>
      </w:r>
      <w:r w:rsidR="00CE6E19">
        <w:rPr>
          <w:rFonts w:asciiTheme="majorHAnsi" w:hAnsiTheme="majorHAnsi" w:cstheme="minorHAnsi"/>
          <w:sz w:val="24"/>
          <w:szCs w:val="24"/>
        </w:rPr>
        <w:t>noon</w:t>
      </w:r>
      <w:r>
        <w:rPr>
          <w:rFonts w:asciiTheme="majorHAnsi" w:hAnsiTheme="majorHAnsi" w:cstheme="minorHAnsi"/>
          <w:sz w:val="24"/>
          <w:szCs w:val="24"/>
        </w:rPr>
        <w:t>-2:</w:t>
      </w:r>
      <w:r w:rsidR="00CE6E19">
        <w:rPr>
          <w:rFonts w:asciiTheme="majorHAnsi" w:hAnsiTheme="majorHAnsi" w:cstheme="minorHAnsi"/>
          <w:sz w:val="24"/>
          <w:szCs w:val="24"/>
        </w:rPr>
        <w:t>00</w:t>
      </w:r>
      <w:r>
        <w:rPr>
          <w:rFonts w:asciiTheme="majorHAnsi" w:hAnsiTheme="majorHAnsi" w:cstheme="minorHAnsi"/>
          <w:sz w:val="24"/>
          <w:szCs w:val="24"/>
        </w:rPr>
        <w:t xml:space="preserve"> pm or </w:t>
      </w:r>
      <w:r w:rsidR="00027382" w:rsidRPr="009715A8">
        <w:rPr>
          <w:rFonts w:asciiTheme="majorHAnsi" w:hAnsiTheme="majorHAnsi" w:cstheme="minorHAnsi"/>
          <w:sz w:val="24"/>
          <w:szCs w:val="24"/>
        </w:rPr>
        <w:t>by</w:t>
      </w:r>
      <w:r w:rsidR="001A1B07" w:rsidRPr="009715A8">
        <w:rPr>
          <w:rFonts w:asciiTheme="majorHAnsi" w:hAnsiTheme="majorHAnsi" w:cstheme="minorHAnsi"/>
          <w:sz w:val="24"/>
          <w:szCs w:val="24"/>
        </w:rPr>
        <w:t xml:space="preserve"> </w:t>
      </w:r>
      <w:r w:rsidR="00027382" w:rsidRPr="009715A8">
        <w:rPr>
          <w:rFonts w:asciiTheme="majorHAnsi" w:hAnsiTheme="majorHAnsi" w:cstheme="minorHAnsi"/>
          <w:sz w:val="24"/>
          <w:szCs w:val="24"/>
        </w:rPr>
        <w:t>appointment</w:t>
      </w:r>
      <w:r w:rsidR="00255E88" w:rsidRPr="009715A8">
        <w:rPr>
          <w:rFonts w:asciiTheme="majorHAnsi" w:hAnsiTheme="majorHAnsi" w:cstheme="minorHAnsi"/>
          <w:sz w:val="24"/>
          <w:szCs w:val="24"/>
        </w:rPr>
        <w:t xml:space="preserve"> </w:t>
      </w:r>
      <w:r w:rsidR="00027382" w:rsidRPr="009715A8">
        <w:rPr>
          <w:rFonts w:asciiTheme="majorHAnsi" w:hAnsiTheme="majorHAnsi" w:cstheme="minorHAnsi"/>
          <w:sz w:val="24"/>
          <w:szCs w:val="24"/>
        </w:rPr>
        <w:br/>
        <w:t>Office: 704 Commonwealth Avenue</w:t>
      </w:r>
      <w:r w:rsidR="006C47BC" w:rsidRPr="009715A8">
        <w:rPr>
          <w:rFonts w:asciiTheme="majorHAnsi" w:hAnsiTheme="majorHAnsi" w:cstheme="minorHAnsi"/>
          <w:sz w:val="24"/>
          <w:szCs w:val="24"/>
        </w:rPr>
        <w:t>, 304F</w:t>
      </w:r>
    </w:p>
    <w:p w14:paraId="2CBF3042" w14:textId="77777777" w:rsidR="00497790" w:rsidRPr="009715A8" w:rsidRDefault="00027382" w:rsidP="00393368">
      <w:pPr>
        <w:wordWrap/>
        <w:jc w:val="left"/>
        <w:rPr>
          <w:rFonts w:asciiTheme="majorHAnsi" w:hAnsiTheme="majorHAnsi" w:cstheme="minorHAnsi"/>
          <w:sz w:val="24"/>
          <w:szCs w:val="24"/>
        </w:rPr>
      </w:pPr>
      <w:r w:rsidRPr="009715A8">
        <w:rPr>
          <w:rFonts w:asciiTheme="majorHAnsi" w:hAnsiTheme="majorHAnsi" w:cstheme="minorHAnsi"/>
          <w:sz w:val="24"/>
          <w:szCs w:val="24"/>
        </w:rPr>
        <w:t>Office phone: 617-358-1305</w:t>
      </w:r>
    </w:p>
    <w:p w14:paraId="3DAB27D2" w14:textId="77777777" w:rsidR="00027382" w:rsidRPr="009715A8" w:rsidRDefault="00027382" w:rsidP="00393368">
      <w:pPr>
        <w:wordWrap/>
        <w:jc w:val="left"/>
        <w:rPr>
          <w:rFonts w:asciiTheme="majorHAnsi" w:hAnsiTheme="majorHAnsi" w:cstheme="minorHAnsi"/>
          <w:sz w:val="24"/>
          <w:szCs w:val="24"/>
        </w:rPr>
      </w:pPr>
      <w:r w:rsidRPr="009715A8">
        <w:rPr>
          <w:rFonts w:asciiTheme="majorHAnsi" w:hAnsiTheme="majorHAnsi" w:cstheme="minorHAnsi"/>
          <w:sz w:val="24"/>
          <w:szCs w:val="24"/>
        </w:rPr>
        <w:t>E-mail: hdw@bu.edu</w:t>
      </w:r>
    </w:p>
    <w:p w14:paraId="6A2386F1" w14:textId="77777777" w:rsidR="00027382" w:rsidRPr="008116A8" w:rsidRDefault="00027382" w:rsidP="00393368">
      <w:pPr>
        <w:wordWrap/>
        <w:jc w:val="left"/>
        <w:rPr>
          <w:rFonts w:ascii="Cambria" w:hAnsi="Cambria"/>
          <w:sz w:val="24"/>
          <w:szCs w:val="24"/>
        </w:rPr>
      </w:pPr>
    </w:p>
    <w:p w14:paraId="6FFCBBB7" w14:textId="77777777" w:rsidR="00027382" w:rsidRPr="009715A8" w:rsidRDefault="00027382" w:rsidP="00393368">
      <w:pPr>
        <w:shd w:val="clear" w:color="auto" w:fill="95B3D7"/>
        <w:wordWrap/>
        <w:jc w:val="left"/>
        <w:rPr>
          <w:rFonts w:ascii="Palatino Linotype" w:hAnsi="Palatino Linotype"/>
          <w:bCs/>
          <w:color w:val="000080"/>
          <w:sz w:val="24"/>
          <w:szCs w:val="24"/>
        </w:rPr>
      </w:pPr>
      <w:r w:rsidRPr="009715A8">
        <w:rPr>
          <w:rFonts w:ascii="Palatino Linotype" w:hAnsi="Palatino Linotype"/>
          <w:bCs/>
          <w:color w:val="000080"/>
          <w:sz w:val="24"/>
          <w:szCs w:val="24"/>
        </w:rPr>
        <w:t>Objectives of the class</w:t>
      </w:r>
    </w:p>
    <w:p w14:paraId="4DBA5876" w14:textId="77777777" w:rsidR="00027382" w:rsidRPr="008116A8" w:rsidRDefault="00027382" w:rsidP="00393368">
      <w:pPr>
        <w:wordWrap/>
        <w:jc w:val="left"/>
        <w:rPr>
          <w:rFonts w:ascii="Cambria" w:hAnsi="Cambria"/>
          <w:sz w:val="24"/>
          <w:szCs w:val="24"/>
        </w:rPr>
      </w:pPr>
    </w:p>
    <w:p w14:paraId="00E07FD0" w14:textId="2162B292" w:rsidR="00507388" w:rsidRDefault="00027382" w:rsidP="00393368">
      <w:pPr>
        <w:wordWrap/>
        <w:jc w:val="left"/>
        <w:rPr>
          <w:rFonts w:ascii="Cambria" w:hAnsi="Cambria"/>
          <w:sz w:val="24"/>
          <w:szCs w:val="24"/>
        </w:rPr>
      </w:pPr>
      <w:r w:rsidRPr="008116A8">
        <w:rPr>
          <w:rFonts w:ascii="Cambria" w:hAnsi="Cambria"/>
          <w:sz w:val="24"/>
          <w:szCs w:val="24"/>
        </w:rPr>
        <w:t>A</w:t>
      </w:r>
      <w:r w:rsidR="0045398B">
        <w:rPr>
          <w:rFonts w:ascii="Cambria" w:hAnsi="Cambria"/>
          <w:sz w:val="24"/>
          <w:szCs w:val="24"/>
        </w:rPr>
        <w:t>s one of the core courses in</w:t>
      </w:r>
      <w:r w:rsidRPr="008116A8">
        <w:rPr>
          <w:rFonts w:ascii="Cambria" w:hAnsi="Cambria"/>
          <w:sz w:val="24"/>
          <w:szCs w:val="24"/>
        </w:rPr>
        <w:t xml:space="preserve"> </w:t>
      </w:r>
      <w:r w:rsidR="009715A8">
        <w:rPr>
          <w:rFonts w:ascii="Cambria" w:hAnsi="Cambria"/>
          <w:sz w:val="24"/>
          <w:szCs w:val="24"/>
        </w:rPr>
        <w:t xml:space="preserve">the </w:t>
      </w:r>
      <w:r w:rsidR="0045398B">
        <w:rPr>
          <w:rFonts w:ascii="Cambria" w:hAnsi="Cambria"/>
          <w:sz w:val="24"/>
          <w:szCs w:val="24"/>
        </w:rPr>
        <w:t>media science</w:t>
      </w:r>
      <w:r w:rsidRPr="008116A8">
        <w:rPr>
          <w:rFonts w:ascii="Cambria" w:hAnsi="Cambria"/>
          <w:sz w:val="24"/>
          <w:szCs w:val="24"/>
        </w:rPr>
        <w:t xml:space="preserve"> program, </w:t>
      </w:r>
      <w:r w:rsidR="00014C47">
        <w:rPr>
          <w:rFonts w:ascii="Cambria" w:hAnsi="Cambria"/>
          <w:sz w:val="24"/>
          <w:szCs w:val="24"/>
        </w:rPr>
        <w:t>Media Theory</w:t>
      </w:r>
      <w:r w:rsidR="006011FB">
        <w:rPr>
          <w:rFonts w:ascii="Cambria" w:hAnsi="Cambria"/>
          <w:sz w:val="24"/>
          <w:szCs w:val="24"/>
        </w:rPr>
        <w:t xml:space="preserve"> aims</w:t>
      </w:r>
      <w:r w:rsidR="003A2D9D">
        <w:rPr>
          <w:rFonts w:ascii="Cambria" w:hAnsi="Cambria"/>
          <w:sz w:val="24"/>
          <w:szCs w:val="24"/>
        </w:rPr>
        <w:t xml:space="preserve"> to introduce</w:t>
      </w:r>
      <w:r w:rsidRPr="008116A8">
        <w:rPr>
          <w:rFonts w:ascii="Cambria" w:hAnsi="Cambria"/>
          <w:sz w:val="24"/>
          <w:szCs w:val="24"/>
        </w:rPr>
        <w:t xml:space="preserve"> </w:t>
      </w:r>
      <w:r w:rsidR="009715A8">
        <w:rPr>
          <w:rFonts w:ascii="Cambria" w:hAnsi="Cambria"/>
          <w:sz w:val="24"/>
          <w:szCs w:val="24"/>
        </w:rPr>
        <w:t xml:space="preserve">essential concepts </w:t>
      </w:r>
      <w:r w:rsidR="00507388">
        <w:rPr>
          <w:rFonts w:ascii="Cambria" w:hAnsi="Cambria"/>
          <w:sz w:val="24"/>
          <w:szCs w:val="24"/>
        </w:rPr>
        <w:t>about</w:t>
      </w:r>
      <w:r w:rsidR="009715A8">
        <w:rPr>
          <w:rFonts w:ascii="Cambria" w:hAnsi="Cambria"/>
          <w:sz w:val="24"/>
          <w:szCs w:val="24"/>
        </w:rPr>
        <w:t xml:space="preserve"> </w:t>
      </w:r>
      <w:r w:rsidR="006E54F7">
        <w:rPr>
          <w:rFonts w:ascii="Cambria" w:hAnsi="Cambria"/>
          <w:sz w:val="24"/>
          <w:szCs w:val="24"/>
        </w:rPr>
        <w:t xml:space="preserve">the </w:t>
      </w:r>
      <w:r w:rsidR="0045398B">
        <w:rPr>
          <w:rFonts w:ascii="Cambria" w:hAnsi="Cambria"/>
          <w:sz w:val="24"/>
          <w:szCs w:val="24"/>
        </w:rPr>
        <w:t>media</w:t>
      </w:r>
      <w:r w:rsidR="009715A8">
        <w:rPr>
          <w:rFonts w:ascii="Cambria" w:hAnsi="Cambria"/>
          <w:sz w:val="24"/>
          <w:szCs w:val="24"/>
        </w:rPr>
        <w:t>, particularly</w:t>
      </w:r>
      <w:r w:rsidR="0045398B">
        <w:rPr>
          <w:rFonts w:ascii="Cambria" w:hAnsi="Cambria"/>
          <w:sz w:val="24"/>
          <w:szCs w:val="24"/>
        </w:rPr>
        <w:t xml:space="preserve"> </w:t>
      </w:r>
      <w:r w:rsidR="006E54F7">
        <w:rPr>
          <w:rFonts w:ascii="Cambria" w:hAnsi="Cambria"/>
          <w:sz w:val="24"/>
          <w:szCs w:val="24"/>
        </w:rPr>
        <w:t xml:space="preserve">regarding </w:t>
      </w:r>
      <w:r w:rsidR="00CE6E19">
        <w:rPr>
          <w:rFonts w:ascii="Cambria" w:hAnsi="Cambria"/>
          <w:sz w:val="24"/>
          <w:szCs w:val="24"/>
        </w:rPr>
        <w:t xml:space="preserve">the </w:t>
      </w:r>
      <w:r w:rsidR="0045398B">
        <w:rPr>
          <w:rFonts w:ascii="Cambria" w:hAnsi="Cambria"/>
          <w:sz w:val="24"/>
          <w:szCs w:val="24"/>
        </w:rPr>
        <w:t>research</w:t>
      </w:r>
      <w:r w:rsidR="009715A8">
        <w:rPr>
          <w:rFonts w:ascii="Cambria" w:hAnsi="Cambria"/>
          <w:sz w:val="24"/>
          <w:szCs w:val="24"/>
        </w:rPr>
        <w:t>,</w:t>
      </w:r>
      <w:r w:rsidR="0045398B">
        <w:rPr>
          <w:rFonts w:ascii="Cambria" w:hAnsi="Cambria"/>
          <w:sz w:val="24"/>
          <w:szCs w:val="24"/>
        </w:rPr>
        <w:t xml:space="preserve"> practice, and history</w:t>
      </w:r>
      <w:r w:rsidR="00014C47">
        <w:rPr>
          <w:rFonts w:ascii="Cambria" w:hAnsi="Cambria"/>
          <w:sz w:val="24"/>
          <w:szCs w:val="24"/>
        </w:rPr>
        <w:t xml:space="preserve"> </w:t>
      </w:r>
      <w:r w:rsidR="0045398B">
        <w:rPr>
          <w:rFonts w:ascii="Cambria" w:hAnsi="Cambria"/>
          <w:sz w:val="24"/>
          <w:szCs w:val="24"/>
        </w:rPr>
        <w:t>as well as</w:t>
      </w:r>
      <w:r w:rsidR="00014C47">
        <w:rPr>
          <w:rFonts w:ascii="Cambria" w:hAnsi="Cambria"/>
          <w:sz w:val="24"/>
          <w:szCs w:val="24"/>
        </w:rPr>
        <w:t xml:space="preserve"> the</w:t>
      </w:r>
      <w:r w:rsidR="006011FB">
        <w:rPr>
          <w:rFonts w:ascii="Cambria" w:hAnsi="Cambria"/>
          <w:sz w:val="24"/>
          <w:szCs w:val="24"/>
        </w:rPr>
        <w:t xml:space="preserve"> participants</w:t>
      </w:r>
      <w:r w:rsidR="009715A8">
        <w:rPr>
          <w:rFonts w:ascii="Cambria" w:hAnsi="Cambria"/>
          <w:sz w:val="24"/>
          <w:szCs w:val="24"/>
        </w:rPr>
        <w:t xml:space="preserve"> and consumers</w:t>
      </w:r>
      <w:r w:rsidR="00CE6E19">
        <w:rPr>
          <w:rFonts w:ascii="Cambria" w:hAnsi="Cambria"/>
          <w:sz w:val="24"/>
          <w:szCs w:val="24"/>
        </w:rPr>
        <w:t xml:space="preserve"> in societ</w:t>
      </w:r>
      <w:r w:rsidR="006E54F7">
        <w:rPr>
          <w:rFonts w:ascii="Cambria" w:hAnsi="Cambria"/>
          <w:sz w:val="24"/>
          <w:szCs w:val="24"/>
        </w:rPr>
        <w:t>ies</w:t>
      </w:r>
      <w:r w:rsidR="006011FB">
        <w:rPr>
          <w:rFonts w:ascii="Cambria" w:hAnsi="Cambria"/>
          <w:sz w:val="24"/>
          <w:szCs w:val="24"/>
        </w:rPr>
        <w:t xml:space="preserve">. </w:t>
      </w:r>
      <w:r w:rsidR="006E54F7">
        <w:rPr>
          <w:rFonts w:ascii="Cambria" w:hAnsi="Cambria"/>
          <w:sz w:val="24"/>
          <w:szCs w:val="24"/>
        </w:rPr>
        <w:t>The</w:t>
      </w:r>
      <w:r w:rsidR="00C01538">
        <w:rPr>
          <w:rFonts w:ascii="Cambria" w:hAnsi="Cambria"/>
          <w:sz w:val="24"/>
          <w:szCs w:val="24"/>
        </w:rPr>
        <w:t xml:space="preserve"> wide-ranging</w:t>
      </w:r>
      <w:r w:rsidR="006E54F7">
        <w:rPr>
          <w:rFonts w:ascii="Cambria" w:hAnsi="Cambria"/>
          <w:sz w:val="24"/>
          <w:szCs w:val="24"/>
        </w:rPr>
        <w:t xml:space="preserve"> influence of the media on cultures and sociopolitical areas will also be </w:t>
      </w:r>
      <w:r w:rsidR="00C01538">
        <w:rPr>
          <w:rFonts w:ascii="Cambria" w:hAnsi="Cambria"/>
          <w:sz w:val="24"/>
          <w:szCs w:val="24"/>
        </w:rPr>
        <w:t>included in the course</w:t>
      </w:r>
      <w:r w:rsidR="006E54F7">
        <w:rPr>
          <w:rFonts w:ascii="Cambria" w:hAnsi="Cambria"/>
          <w:sz w:val="24"/>
          <w:szCs w:val="24"/>
        </w:rPr>
        <w:t xml:space="preserve">. </w:t>
      </w:r>
      <w:r w:rsidR="006011FB">
        <w:rPr>
          <w:rFonts w:ascii="Cambria" w:hAnsi="Cambria"/>
          <w:sz w:val="24"/>
          <w:szCs w:val="24"/>
        </w:rPr>
        <w:t>Additionally</w:t>
      </w:r>
      <w:r w:rsidRPr="008116A8">
        <w:rPr>
          <w:rFonts w:ascii="Cambria" w:hAnsi="Cambria"/>
          <w:sz w:val="24"/>
          <w:szCs w:val="24"/>
        </w:rPr>
        <w:t xml:space="preserve">, </w:t>
      </w:r>
      <w:r w:rsidR="00320E25">
        <w:rPr>
          <w:rFonts w:ascii="Cambria" w:hAnsi="Cambria"/>
          <w:sz w:val="24"/>
          <w:szCs w:val="24"/>
        </w:rPr>
        <w:t>students</w:t>
      </w:r>
      <w:r w:rsidRPr="008116A8">
        <w:rPr>
          <w:rFonts w:ascii="Cambria" w:hAnsi="Cambria"/>
          <w:sz w:val="24"/>
          <w:szCs w:val="24"/>
        </w:rPr>
        <w:t xml:space="preserve"> will learn how</w:t>
      </w:r>
      <w:r w:rsidR="003800DB">
        <w:rPr>
          <w:rFonts w:ascii="Cambria" w:hAnsi="Cambria"/>
          <w:sz w:val="24"/>
          <w:szCs w:val="24"/>
        </w:rPr>
        <w:t xml:space="preserve"> media</w:t>
      </w:r>
      <w:r w:rsidRPr="008116A8">
        <w:rPr>
          <w:rFonts w:ascii="Cambria" w:hAnsi="Cambria"/>
          <w:sz w:val="24"/>
          <w:szCs w:val="24"/>
        </w:rPr>
        <w:t xml:space="preserve"> theorie</w:t>
      </w:r>
      <w:r w:rsidR="006011FB">
        <w:rPr>
          <w:rFonts w:ascii="Cambria" w:hAnsi="Cambria"/>
          <w:sz w:val="24"/>
          <w:szCs w:val="24"/>
        </w:rPr>
        <w:t xml:space="preserve">s and </w:t>
      </w:r>
      <w:r w:rsidR="003800DB">
        <w:rPr>
          <w:rFonts w:ascii="Cambria" w:hAnsi="Cambria"/>
          <w:sz w:val="24"/>
          <w:szCs w:val="24"/>
        </w:rPr>
        <w:t xml:space="preserve">communication </w:t>
      </w:r>
      <w:r w:rsidR="006011FB">
        <w:rPr>
          <w:rFonts w:ascii="Cambria" w:hAnsi="Cambria"/>
          <w:sz w:val="24"/>
          <w:szCs w:val="24"/>
        </w:rPr>
        <w:t>models are constructed,</w:t>
      </w:r>
      <w:r w:rsidRPr="008116A8">
        <w:rPr>
          <w:rFonts w:ascii="Cambria" w:hAnsi="Cambria"/>
          <w:sz w:val="24"/>
          <w:szCs w:val="24"/>
        </w:rPr>
        <w:t xml:space="preserve"> </w:t>
      </w:r>
      <w:r w:rsidR="00320E25">
        <w:rPr>
          <w:rFonts w:ascii="Cambria" w:hAnsi="Cambria"/>
          <w:sz w:val="24"/>
          <w:szCs w:val="24"/>
        </w:rPr>
        <w:t xml:space="preserve">empirically </w:t>
      </w:r>
      <w:r w:rsidRPr="008116A8">
        <w:rPr>
          <w:rFonts w:ascii="Cambria" w:hAnsi="Cambria"/>
          <w:sz w:val="24"/>
          <w:szCs w:val="24"/>
        </w:rPr>
        <w:t>tested</w:t>
      </w:r>
      <w:r w:rsidR="006011FB">
        <w:rPr>
          <w:rFonts w:ascii="Cambria" w:hAnsi="Cambria"/>
          <w:sz w:val="24"/>
          <w:szCs w:val="24"/>
        </w:rPr>
        <w:t>, and revised</w:t>
      </w:r>
      <w:r w:rsidR="0045398B">
        <w:rPr>
          <w:rFonts w:ascii="Cambria" w:hAnsi="Cambria"/>
          <w:sz w:val="24"/>
          <w:szCs w:val="24"/>
        </w:rPr>
        <w:t xml:space="preserve"> for </w:t>
      </w:r>
      <w:r w:rsidR="009715A8">
        <w:rPr>
          <w:rFonts w:ascii="Cambria" w:hAnsi="Cambria"/>
          <w:sz w:val="24"/>
          <w:szCs w:val="24"/>
        </w:rPr>
        <w:t>changeable</w:t>
      </w:r>
      <w:r w:rsidR="0045398B">
        <w:rPr>
          <w:rFonts w:ascii="Cambria" w:hAnsi="Cambria"/>
          <w:sz w:val="24"/>
          <w:szCs w:val="24"/>
        </w:rPr>
        <w:t xml:space="preserve"> media environment</w:t>
      </w:r>
      <w:r w:rsidR="00014C47">
        <w:rPr>
          <w:rFonts w:ascii="Cambria" w:hAnsi="Cambria"/>
          <w:sz w:val="24"/>
          <w:szCs w:val="24"/>
        </w:rPr>
        <w:t xml:space="preserve"> to help organize</w:t>
      </w:r>
      <w:r w:rsidR="003800DB">
        <w:rPr>
          <w:rFonts w:ascii="Cambria" w:hAnsi="Cambria"/>
          <w:sz w:val="24"/>
          <w:szCs w:val="24"/>
        </w:rPr>
        <w:t xml:space="preserve"> obtained</w:t>
      </w:r>
      <w:r w:rsidR="00014C47">
        <w:rPr>
          <w:rFonts w:ascii="Cambria" w:hAnsi="Cambria"/>
          <w:sz w:val="24"/>
          <w:szCs w:val="24"/>
        </w:rPr>
        <w:t xml:space="preserve"> knowledge</w:t>
      </w:r>
      <w:r w:rsidR="006011FB">
        <w:rPr>
          <w:rFonts w:ascii="Cambria" w:hAnsi="Cambria"/>
          <w:sz w:val="24"/>
          <w:szCs w:val="24"/>
        </w:rPr>
        <w:t xml:space="preserve">. </w:t>
      </w:r>
    </w:p>
    <w:p w14:paraId="3F93F2FA" w14:textId="77777777" w:rsidR="00507388" w:rsidRDefault="00507388" w:rsidP="00393368">
      <w:pPr>
        <w:wordWrap/>
        <w:jc w:val="left"/>
        <w:rPr>
          <w:rFonts w:ascii="Cambria" w:hAnsi="Cambria"/>
          <w:sz w:val="24"/>
          <w:szCs w:val="24"/>
        </w:rPr>
      </w:pPr>
    </w:p>
    <w:p w14:paraId="29DD454D" w14:textId="74C875B8" w:rsidR="00027382" w:rsidRPr="008116A8" w:rsidRDefault="006011FB" w:rsidP="00393368">
      <w:pPr>
        <w:wordWrap/>
        <w:jc w:val="left"/>
        <w:rPr>
          <w:rFonts w:ascii="Cambria" w:hAnsi="Cambria"/>
          <w:sz w:val="24"/>
          <w:szCs w:val="24"/>
        </w:rPr>
      </w:pPr>
      <w:r>
        <w:rPr>
          <w:rFonts w:ascii="Cambria" w:hAnsi="Cambria"/>
          <w:sz w:val="24"/>
          <w:szCs w:val="24"/>
        </w:rPr>
        <w:t>It is</w:t>
      </w:r>
      <w:r w:rsidR="00C51C8E">
        <w:rPr>
          <w:rFonts w:ascii="Cambria" w:hAnsi="Cambria"/>
          <w:sz w:val="24"/>
          <w:szCs w:val="24"/>
        </w:rPr>
        <w:t xml:space="preserve"> anticipated</w:t>
      </w:r>
      <w:r>
        <w:rPr>
          <w:rFonts w:ascii="Cambria" w:hAnsi="Cambria"/>
          <w:sz w:val="24"/>
          <w:szCs w:val="24"/>
        </w:rPr>
        <w:t xml:space="preserve"> that </w:t>
      </w:r>
      <w:r w:rsidR="00C51C8E">
        <w:rPr>
          <w:rFonts w:ascii="Cambria" w:hAnsi="Cambria"/>
          <w:sz w:val="24"/>
          <w:szCs w:val="24"/>
        </w:rPr>
        <w:t xml:space="preserve">after taking this class </w:t>
      </w:r>
      <w:r w:rsidR="0045398B">
        <w:rPr>
          <w:rFonts w:ascii="Cambria" w:hAnsi="Cambria"/>
          <w:sz w:val="24"/>
          <w:szCs w:val="24"/>
        </w:rPr>
        <w:t>students</w:t>
      </w:r>
      <w:r w:rsidR="00C51C8E">
        <w:rPr>
          <w:rFonts w:ascii="Cambria" w:hAnsi="Cambria"/>
          <w:sz w:val="24"/>
          <w:szCs w:val="24"/>
        </w:rPr>
        <w:t xml:space="preserve"> will</w:t>
      </w:r>
      <w:r w:rsidR="0045398B">
        <w:rPr>
          <w:rFonts w:ascii="Cambria" w:hAnsi="Cambria"/>
          <w:sz w:val="24"/>
          <w:szCs w:val="24"/>
        </w:rPr>
        <w:t xml:space="preserve"> </w:t>
      </w:r>
      <w:r w:rsidR="00C51C8E">
        <w:rPr>
          <w:rFonts w:ascii="Cambria" w:hAnsi="Cambria"/>
          <w:sz w:val="24"/>
          <w:szCs w:val="24"/>
        </w:rPr>
        <w:t>have a good grasp of</w:t>
      </w:r>
      <w:r w:rsidR="0045398B">
        <w:rPr>
          <w:rFonts w:ascii="Cambria" w:hAnsi="Cambria"/>
          <w:sz w:val="24"/>
          <w:szCs w:val="24"/>
        </w:rPr>
        <w:t xml:space="preserve"> the fundamental </w:t>
      </w:r>
      <w:r w:rsidR="00014C47">
        <w:rPr>
          <w:rFonts w:ascii="Cambria" w:hAnsi="Cambria"/>
          <w:sz w:val="24"/>
          <w:szCs w:val="24"/>
        </w:rPr>
        <w:t xml:space="preserve">media </w:t>
      </w:r>
      <w:r w:rsidR="0045398B">
        <w:rPr>
          <w:rFonts w:ascii="Cambria" w:hAnsi="Cambria"/>
          <w:sz w:val="24"/>
          <w:szCs w:val="24"/>
        </w:rPr>
        <w:t>concepts and subsequently</w:t>
      </w:r>
      <w:r w:rsidR="00C51C8E">
        <w:rPr>
          <w:rFonts w:ascii="Cambria" w:hAnsi="Cambria"/>
          <w:sz w:val="24"/>
          <w:szCs w:val="24"/>
        </w:rPr>
        <w:t xml:space="preserve"> </w:t>
      </w:r>
      <w:r w:rsidR="00027382" w:rsidRPr="008116A8">
        <w:rPr>
          <w:rFonts w:ascii="Cambria" w:hAnsi="Cambria"/>
          <w:sz w:val="24"/>
          <w:szCs w:val="24"/>
        </w:rPr>
        <w:t xml:space="preserve">update </w:t>
      </w:r>
      <w:r w:rsidR="00014C47">
        <w:rPr>
          <w:rFonts w:ascii="Cambria" w:hAnsi="Cambria"/>
          <w:sz w:val="24"/>
          <w:szCs w:val="24"/>
        </w:rPr>
        <w:t xml:space="preserve">the </w:t>
      </w:r>
      <w:r w:rsidR="00027382" w:rsidRPr="008116A8">
        <w:rPr>
          <w:rFonts w:ascii="Cambria" w:hAnsi="Cambria"/>
          <w:sz w:val="24"/>
          <w:szCs w:val="24"/>
        </w:rPr>
        <w:t xml:space="preserve">existing </w:t>
      </w:r>
      <w:r w:rsidR="00FE6E77">
        <w:rPr>
          <w:rFonts w:ascii="Cambria" w:hAnsi="Cambria"/>
          <w:sz w:val="24"/>
          <w:szCs w:val="24"/>
        </w:rPr>
        <w:t>ones</w:t>
      </w:r>
      <w:r w:rsidR="00027382" w:rsidRPr="008116A8">
        <w:rPr>
          <w:rFonts w:ascii="Cambria" w:hAnsi="Cambria"/>
          <w:sz w:val="24"/>
          <w:szCs w:val="24"/>
        </w:rPr>
        <w:t xml:space="preserve"> </w:t>
      </w:r>
      <w:r w:rsidR="00320E25">
        <w:rPr>
          <w:rFonts w:ascii="Cambria" w:hAnsi="Cambria"/>
          <w:sz w:val="24"/>
          <w:szCs w:val="24"/>
        </w:rPr>
        <w:t xml:space="preserve">with emerging phenomena </w:t>
      </w:r>
      <w:r w:rsidR="00507388">
        <w:rPr>
          <w:rFonts w:ascii="Cambria" w:hAnsi="Cambria"/>
          <w:sz w:val="24"/>
          <w:szCs w:val="24"/>
        </w:rPr>
        <w:t xml:space="preserve">about </w:t>
      </w:r>
      <w:r w:rsidR="00C51C8E">
        <w:rPr>
          <w:rFonts w:ascii="Cambria" w:hAnsi="Cambria"/>
          <w:sz w:val="24"/>
          <w:szCs w:val="24"/>
        </w:rPr>
        <w:t>the</w:t>
      </w:r>
      <w:r w:rsidR="00FE6E77">
        <w:rPr>
          <w:rFonts w:ascii="Cambria" w:hAnsi="Cambria"/>
          <w:sz w:val="24"/>
          <w:szCs w:val="24"/>
        </w:rPr>
        <w:t xml:space="preserve"> media</w:t>
      </w:r>
      <w:r w:rsidR="00027382" w:rsidRPr="008116A8">
        <w:rPr>
          <w:rFonts w:ascii="Cambria" w:hAnsi="Cambria"/>
          <w:sz w:val="24"/>
          <w:szCs w:val="24"/>
        </w:rPr>
        <w:t xml:space="preserve">. Although this course focuses primarily on </w:t>
      </w:r>
      <w:r w:rsidR="00C51C8E">
        <w:rPr>
          <w:rFonts w:ascii="Cambria" w:hAnsi="Cambria"/>
          <w:sz w:val="24"/>
          <w:szCs w:val="24"/>
        </w:rPr>
        <w:t xml:space="preserve">the </w:t>
      </w:r>
      <w:r w:rsidR="00027382" w:rsidRPr="008116A8">
        <w:rPr>
          <w:rFonts w:ascii="Cambria" w:hAnsi="Cambria"/>
          <w:sz w:val="24"/>
          <w:szCs w:val="24"/>
        </w:rPr>
        <w:t>social scient</w:t>
      </w:r>
      <w:r w:rsidR="0045398B">
        <w:rPr>
          <w:rFonts w:ascii="Cambria" w:hAnsi="Cambria"/>
          <w:sz w:val="24"/>
          <w:szCs w:val="24"/>
        </w:rPr>
        <w:t>ific approach to</w:t>
      </w:r>
      <w:r w:rsidR="00014C47">
        <w:rPr>
          <w:rFonts w:ascii="Cambria" w:hAnsi="Cambria"/>
          <w:sz w:val="24"/>
          <w:szCs w:val="24"/>
        </w:rPr>
        <w:t xml:space="preserve"> the</w:t>
      </w:r>
      <w:r w:rsidR="0045398B">
        <w:rPr>
          <w:rFonts w:ascii="Cambria" w:hAnsi="Cambria"/>
          <w:sz w:val="24"/>
          <w:szCs w:val="24"/>
        </w:rPr>
        <w:t xml:space="preserve"> media</w:t>
      </w:r>
      <w:r w:rsidR="00027382" w:rsidRPr="008116A8">
        <w:rPr>
          <w:rFonts w:ascii="Cambria" w:hAnsi="Cambria"/>
          <w:sz w:val="24"/>
          <w:szCs w:val="24"/>
        </w:rPr>
        <w:t xml:space="preserve">, </w:t>
      </w:r>
      <w:r>
        <w:rPr>
          <w:rFonts w:ascii="Cambria" w:hAnsi="Cambria"/>
          <w:sz w:val="24"/>
          <w:szCs w:val="24"/>
        </w:rPr>
        <w:t>it</w:t>
      </w:r>
      <w:r w:rsidR="0045398B">
        <w:rPr>
          <w:rFonts w:ascii="Cambria" w:hAnsi="Cambria"/>
          <w:sz w:val="24"/>
          <w:szCs w:val="24"/>
        </w:rPr>
        <w:t xml:space="preserve"> will encompass</w:t>
      </w:r>
      <w:r w:rsidR="00027382" w:rsidRPr="008116A8">
        <w:rPr>
          <w:rFonts w:ascii="Cambria" w:hAnsi="Cambria"/>
          <w:sz w:val="24"/>
          <w:szCs w:val="24"/>
        </w:rPr>
        <w:t xml:space="preserve"> alternative</w:t>
      </w:r>
      <w:r w:rsidR="00014C47">
        <w:rPr>
          <w:rFonts w:ascii="Cambria" w:hAnsi="Cambria"/>
          <w:sz w:val="24"/>
          <w:szCs w:val="24"/>
        </w:rPr>
        <w:t xml:space="preserve"> epistemologies</w:t>
      </w:r>
      <w:r w:rsidR="00027382" w:rsidRPr="008116A8">
        <w:rPr>
          <w:rFonts w:ascii="Cambria" w:hAnsi="Cambria"/>
          <w:sz w:val="24"/>
          <w:szCs w:val="24"/>
        </w:rPr>
        <w:t xml:space="preserve"> </w:t>
      </w:r>
      <w:r>
        <w:rPr>
          <w:rFonts w:ascii="Cambria" w:hAnsi="Cambria"/>
          <w:sz w:val="24"/>
          <w:szCs w:val="24"/>
        </w:rPr>
        <w:t>and perspectives</w:t>
      </w:r>
      <w:r w:rsidR="0045398B">
        <w:rPr>
          <w:rFonts w:ascii="Cambria" w:hAnsi="Cambria"/>
          <w:sz w:val="24"/>
          <w:szCs w:val="24"/>
        </w:rPr>
        <w:t xml:space="preserve"> when </w:t>
      </w:r>
      <w:r w:rsidR="00014C47">
        <w:rPr>
          <w:rFonts w:ascii="Cambria" w:hAnsi="Cambria"/>
          <w:sz w:val="24"/>
          <w:szCs w:val="24"/>
        </w:rPr>
        <w:t xml:space="preserve">particular </w:t>
      </w:r>
      <w:r w:rsidR="0045398B">
        <w:rPr>
          <w:rFonts w:ascii="Cambria" w:hAnsi="Cambria"/>
          <w:sz w:val="24"/>
          <w:szCs w:val="24"/>
        </w:rPr>
        <w:t>situations and problems demand</w:t>
      </w:r>
      <w:r w:rsidR="00027382" w:rsidRPr="008116A8">
        <w:rPr>
          <w:rFonts w:ascii="Cambria" w:hAnsi="Cambria"/>
          <w:sz w:val="24"/>
          <w:szCs w:val="24"/>
        </w:rPr>
        <w:t xml:space="preserve">. </w:t>
      </w:r>
    </w:p>
    <w:p w14:paraId="28B8702B" w14:textId="77777777" w:rsidR="00027382" w:rsidRPr="008116A8" w:rsidRDefault="00027382" w:rsidP="00393368">
      <w:pPr>
        <w:wordWrap/>
        <w:jc w:val="left"/>
        <w:rPr>
          <w:rFonts w:ascii="Cambria" w:hAnsi="Cambria"/>
          <w:sz w:val="24"/>
          <w:szCs w:val="24"/>
        </w:rPr>
      </w:pPr>
    </w:p>
    <w:p w14:paraId="46B3E941" w14:textId="696960C0" w:rsidR="00027382" w:rsidRPr="008116A8" w:rsidRDefault="00C51C8E" w:rsidP="00393368">
      <w:pPr>
        <w:wordWrap/>
        <w:jc w:val="left"/>
        <w:rPr>
          <w:rFonts w:ascii="Cambria" w:hAnsi="Cambria"/>
          <w:sz w:val="24"/>
          <w:szCs w:val="24"/>
        </w:rPr>
      </w:pPr>
      <w:r>
        <w:rPr>
          <w:rFonts w:ascii="Cambria" w:hAnsi="Cambria"/>
          <w:sz w:val="24"/>
          <w:szCs w:val="24"/>
        </w:rPr>
        <w:t>In essence</w:t>
      </w:r>
      <w:r w:rsidR="006011FB">
        <w:rPr>
          <w:rFonts w:ascii="Cambria" w:hAnsi="Cambria"/>
          <w:sz w:val="24"/>
          <w:szCs w:val="24"/>
        </w:rPr>
        <w:t>, students</w:t>
      </w:r>
      <w:r w:rsidR="00014C47">
        <w:rPr>
          <w:rFonts w:ascii="Cambria" w:hAnsi="Cambria"/>
          <w:sz w:val="24"/>
          <w:szCs w:val="24"/>
        </w:rPr>
        <w:t xml:space="preserve"> who </w:t>
      </w:r>
      <w:r w:rsidR="00507388">
        <w:rPr>
          <w:rFonts w:ascii="Cambria" w:hAnsi="Cambria"/>
          <w:sz w:val="24"/>
          <w:szCs w:val="24"/>
        </w:rPr>
        <w:t xml:space="preserve">successfully </w:t>
      </w:r>
      <w:r w:rsidR="00014C47">
        <w:rPr>
          <w:rFonts w:ascii="Cambria" w:hAnsi="Cambria"/>
          <w:sz w:val="24"/>
          <w:szCs w:val="24"/>
        </w:rPr>
        <w:t>finish this course</w:t>
      </w:r>
      <w:r w:rsidR="00027382" w:rsidRPr="008116A8">
        <w:rPr>
          <w:rFonts w:ascii="Cambria" w:hAnsi="Cambria"/>
          <w:sz w:val="24"/>
          <w:szCs w:val="24"/>
        </w:rPr>
        <w:t xml:space="preserve"> will have a better understanding of different</w:t>
      </w:r>
      <w:r w:rsidR="0045398B">
        <w:rPr>
          <w:rFonts w:ascii="Cambria" w:hAnsi="Cambria"/>
          <w:sz w:val="24"/>
          <w:szCs w:val="24"/>
        </w:rPr>
        <w:t xml:space="preserve"> communication and</w:t>
      </w:r>
      <w:r w:rsidR="00027382" w:rsidRPr="008116A8">
        <w:rPr>
          <w:rFonts w:ascii="Cambria" w:hAnsi="Cambria"/>
          <w:sz w:val="24"/>
          <w:szCs w:val="24"/>
        </w:rPr>
        <w:t xml:space="preserve"> </w:t>
      </w:r>
      <w:r w:rsidR="0045398B">
        <w:rPr>
          <w:rFonts w:ascii="Cambria" w:hAnsi="Cambria"/>
          <w:sz w:val="24"/>
          <w:szCs w:val="24"/>
        </w:rPr>
        <w:t>media</w:t>
      </w:r>
      <w:r w:rsidR="00027382" w:rsidRPr="008116A8">
        <w:rPr>
          <w:rFonts w:ascii="Cambria" w:hAnsi="Cambria"/>
          <w:sz w:val="24"/>
          <w:szCs w:val="24"/>
        </w:rPr>
        <w:t xml:space="preserve"> theories and be able to develop theoretical frameworks for research as well as</w:t>
      </w:r>
      <w:r w:rsidR="00507388">
        <w:rPr>
          <w:rFonts w:ascii="Cambria" w:hAnsi="Cambria"/>
          <w:sz w:val="24"/>
          <w:szCs w:val="24"/>
        </w:rPr>
        <w:t xml:space="preserve"> </w:t>
      </w:r>
      <w:r w:rsidR="00027382" w:rsidRPr="008116A8">
        <w:rPr>
          <w:rFonts w:ascii="Cambria" w:hAnsi="Cambria"/>
          <w:sz w:val="24"/>
          <w:szCs w:val="24"/>
        </w:rPr>
        <w:t>executive projects</w:t>
      </w:r>
      <w:r w:rsidR="00507388">
        <w:rPr>
          <w:rFonts w:ascii="Cambria" w:hAnsi="Cambria"/>
          <w:sz w:val="24"/>
          <w:szCs w:val="24"/>
        </w:rPr>
        <w:t xml:space="preserve"> in widely different</w:t>
      </w:r>
      <w:r w:rsidR="0045398B">
        <w:rPr>
          <w:rFonts w:ascii="Cambria" w:hAnsi="Cambria"/>
          <w:sz w:val="24"/>
          <w:szCs w:val="24"/>
        </w:rPr>
        <w:t xml:space="preserve"> academic and</w:t>
      </w:r>
      <w:r w:rsidR="006011FB">
        <w:rPr>
          <w:rFonts w:ascii="Cambria" w:hAnsi="Cambria"/>
          <w:sz w:val="24"/>
          <w:szCs w:val="24"/>
        </w:rPr>
        <w:t xml:space="preserve"> professional settings</w:t>
      </w:r>
      <w:r w:rsidR="00027382" w:rsidRPr="008116A8">
        <w:rPr>
          <w:rFonts w:ascii="Cambria" w:hAnsi="Cambria"/>
          <w:sz w:val="24"/>
          <w:szCs w:val="24"/>
        </w:rPr>
        <w:t>. T</w:t>
      </w:r>
      <w:r w:rsidR="006011FB">
        <w:rPr>
          <w:rFonts w:ascii="Cambria" w:hAnsi="Cambria"/>
          <w:sz w:val="24"/>
          <w:szCs w:val="24"/>
        </w:rPr>
        <w:t xml:space="preserve">his class is </w:t>
      </w:r>
      <w:r w:rsidR="00507388">
        <w:rPr>
          <w:rFonts w:ascii="Cambria" w:hAnsi="Cambria"/>
          <w:sz w:val="24"/>
          <w:szCs w:val="24"/>
        </w:rPr>
        <w:t xml:space="preserve">also </w:t>
      </w:r>
      <w:r w:rsidR="006011FB">
        <w:rPr>
          <w:rFonts w:ascii="Cambria" w:hAnsi="Cambria"/>
          <w:sz w:val="24"/>
          <w:szCs w:val="24"/>
        </w:rPr>
        <w:t>intended to lay the</w:t>
      </w:r>
      <w:r w:rsidR="00027382" w:rsidRPr="008116A8">
        <w:rPr>
          <w:rFonts w:ascii="Cambria" w:hAnsi="Cambria"/>
          <w:sz w:val="24"/>
          <w:szCs w:val="24"/>
        </w:rPr>
        <w:t xml:space="preserve"> foundation for more topic-specific </w:t>
      </w:r>
      <w:r>
        <w:rPr>
          <w:rFonts w:ascii="Cambria" w:hAnsi="Cambria"/>
          <w:sz w:val="24"/>
          <w:szCs w:val="24"/>
        </w:rPr>
        <w:t>exploration</w:t>
      </w:r>
      <w:r w:rsidR="00027382" w:rsidRPr="008116A8">
        <w:rPr>
          <w:rFonts w:ascii="Cambria" w:hAnsi="Cambria"/>
          <w:sz w:val="24"/>
          <w:szCs w:val="24"/>
        </w:rPr>
        <w:t xml:space="preserve"> and for </w:t>
      </w:r>
      <w:r w:rsidR="0045398B">
        <w:rPr>
          <w:rFonts w:ascii="Cambria" w:hAnsi="Cambria"/>
          <w:sz w:val="24"/>
          <w:szCs w:val="24"/>
        </w:rPr>
        <w:t xml:space="preserve">producing a conceptually oriented and soundly executed </w:t>
      </w:r>
      <w:r w:rsidR="00507388">
        <w:rPr>
          <w:rFonts w:ascii="Cambria" w:hAnsi="Cambria"/>
          <w:sz w:val="24"/>
          <w:szCs w:val="24"/>
        </w:rPr>
        <w:t>research project</w:t>
      </w:r>
      <w:r w:rsidR="00027382" w:rsidRPr="008116A8">
        <w:rPr>
          <w:rFonts w:ascii="Cambria" w:hAnsi="Cambria"/>
          <w:sz w:val="24"/>
          <w:szCs w:val="24"/>
        </w:rPr>
        <w:t xml:space="preserve"> in the future. </w:t>
      </w:r>
      <w:r w:rsidR="001C6B83">
        <w:rPr>
          <w:rFonts w:ascii="Cambria" w:hAnsi="Cambria"/>
          <w:sz w:val="24"/>
          <w:szCs w:val="24"/>
        </w:rPr>
        <w:t>Thus, s</w:t>
      </w:r>
      <w:r w:rsidR="006011FB">
        <w:rPr>
          <w:rFonts w:ascii="Cambria" w:hAnsi="Cambria"/>
          <w:sz w:val="24"/>
          <w:szCs w:val="24"/>
        </w:rPr>
        <w:t>tudents are</w:t>
      </w:r>
      <w:r w:rsidR="001C6B83">
        <w:rPr>
          <w:rFonts w:ascii="Cambria" w:hAnsi="Cambria"/>
          <w:sz w:val="24"/>
          <w:szCs w:val="24"/>
        </w:rPr>
        <w:t xml:space="preserve"> highly</w:t>
      </w:r>
      <w:r w:rsidR="006011FB">
        <w:rPr>
          <w:rFonts w:ascii="Cambria" w:hAnsi="Cambria"/>
          <w:sz w:val="24"/>
          <w:szCs w:val="24"/>
        </w:rPr>
        <w:t xml:space="preserve"> encouraged to</w:t>
      </w:r>
      <w:r w:rsidR="00027382" w:rsidRPr="008116A8">
        <w:rPr>
          <w:rFonts w:ascii="Cambria" w:hAnsi="Cambria"/>
          <w:sz w:val="24"/>
          <w:szCs w:val="24"/>
        </w:rPr>
        <w:t xml:space="preserve"> </w:t>
      </w:r>
      <w:r w:rsidR="006011FB">
        <w:rPr>
          <w:rFonts w:ascii="Cambria" w:hAnsi="Cambria"/>
          <w:sz w:val="24"/>
          <w:szCs w:val="24"/>
        </w:rPr>
        <w:t>incorporate their personal</w:t>
      </w:r>
      <w:r w:rsidR="00027382" w:rsidRPr="008116A8">
        <w:rPr>
          <w:rFonts w:ascii="Cambria" w:hAnsi="Cambria"/>
          <w:sz w:val="24"/>
          <w:szCs w:val="24"/>
        </w:rPr>
        <w:t xml:space="preserve"> research in</w:t>
      </w:r>
      <w:r>
        <w:rPr>
          <w:rFonts w:ascii="Cambria" w:hAnsi="Cambria"/>
          <w:sz w:val="24"/>
          <w:szCs w:val="24"/>
        </w:rPr>
        <w:t xml:space="preserve">terests </w:t>
      </w:r>
      <w:r w:rsidR="006011FB">
        <w:rPr>
          <w:rFonts w:ascii="Cambria" w:hAnsi="Cambria"/>
          <w:sz w:val="24"/>
          <w:szCs w:val="24"/>
        </w:rPr>
        <w:t>in</w:t>
      </w:r>
      <w:r w:rsidR="00E10DE4">
        <w:rPr>
          <w:rFonts w:ascii="Cambria" w:hAnsi="Cambria"/>
          <w:sz w:val="24"/>
          <w:szCs w:val="24"/>
        </w:rPr>
        <w:t>to this class and solidify</w:t>
      </w:r>
      <w:r w:rsidR="00027382" w:rsidRPr="008116A8">
        <w:rPr>
          <w:rFonts w:ascii="Cambria" w:hAnsi="Cambria"/>
          <w:sz w:val="24"/>
          <w:szCs w:val="24"/>
        </w:rPr>
        <w:t xml:space="preserve"> </w:t>
      </w:r>
      <w:r w:rsidR="00E10DE4">
        <w:rPr>
          <w:rFonts w:ascii="Cambria" w:hAnsi="Cambria"/>
          <w:sz w:val="24"/>
          <w:szCs w:val="24"/>
        </w:rPr>
        <w:t xml:space="preserve">their </w:t>
      </w:r>
      <w:r w:rsidR="00027382" w:rsidRPr="008116A8">
        <w:rPr>
          <w:rFonts w:ascii="Cambria" w:hAnsi="Cambria"/>
          <w:sz w:val="24"/>
          <w:szCs w:val="24"/>
        </w:rPr>
        <w:t xml:space="preserve">conceptual foundation with the help from </w:t>
      </w:r>
      <w:r w:rsidR="00E10DE4">
        <w:rPr>
          <w:rFonts w:ascii="Cambria" w:hAnsi="Cambria"/>
          <w:sz w:val="24"/>
          <w:szCs w:val="24"/>
        </w:rPr>
        <w:t>the instructor and</w:t>
      </w:r>
      <w:r w:rsidR="00027382" w:rsidRPr="008116A8">
        <w:rPr>
          <w:rFonts w:ascii="Cambria" w:hAnsi="Cambria"/>
          <w:sz w:val="24"/>
          <w:szCs w:val="24"/>
        </w:rPr>
        <w:t xml:space="preserve"> fellow classmates</w:t>
      </w:r>
      <w:r w:rsidR="00DC3163">
        <w:rPr>
          <w:rFonts w:ascii="Cambria" w:hAnsi="Cambria"/>
          <w:sz w:val="24"/>
          <w:szCs w:val="24"/>
        </w:rPr>
        <w:t>. Students in the past had used this class to build a theoretical basis for their theses</w:t>
      </w:r>
      <w:r w:rsidR="006E54F7">
        <w:rPr>
          <w:rFonts w:ascii="Cambria" w:hAnsi="Cambria"/>
          <w:sz w:val="24"/>
          <w:szCs w:val="24"/>
        </w:rPr>
        <w:t xml:space="preserve"> and research programs</w:t>
      </w:r>
      <w:r w:rsidR="00DC3163">
        <w:rPr>
          <w:rFonts w:ascii="Cambria" w:hAnsi="Cambria"/>
          <w:sz w:val="24"/>
          <w:szCs w:val="24"/>
        </w:rPr>
        <w:t xml:space="preserve">. </w:t>
      </w:r>
    </w:p>
    <w:p w14:paraId="7F082EF6" w14:textId="77777777" w:rsidR="00027382" w:rsidRPr="008116A8" w:rsidRDefault="00027382" w:rsidP="00393368">
      <w:pPr>
        <w:wordWrap/>
        <w:jc w:val="left"/>
        <w:rPr>
          <w:rFonts w:ascii="Cambria" w:hAnsi="Cambria"/>
          <w:color w:val="000080"/>
          <w:sz w:val="24"/>
          <w:szCs w:val="24"/>
        </w:rPr>
      </w:pPr>
    </w:p>
    <w:p w14:paraId="77FE9717" w14:textId="77777777" w:rsidR="00027382" w:rsidRPr="009715A8" w:rsidRDefault="00027382" w:rsidP="00393368">
      <w:pPr>
        <w:shd w:val="clear" w:color="auto" w:fill="95B3D7"/>
        <w:wordWrap/>
        <w:jc w:val="left"/>
        <w:rPr>
          <w:rFonts w:ascii="Palatino Linotype" w:hAnsi="Palatino Linotype"/>
          <w:bCs/>
          <w:sz w:val="24"/>
          <w:szCs w:val="24"/>
        </w:rPr>
      </w:pPr>
      <w:r w:rsidRPr="009715A8">
        <w:rPr>
          <w:rFonts w:ascii="Palatino Linotype" w:hAnsi="Palatino Linotype"/>
          <w:bCs/>
          <w:color w:val="000080"/>
          <w:sz w:val="24"/>
          <w:szCs w:val="24"/>
        </w:rPr>
        <w:t>Textbook &amp; Readings</w:t>
      </w:r>
      <w:r w:rsidRPr="009715A8">
        <w:rPr>
          <w:rFonts w:ascii="Palatino Linotype" w:hAnsi="Palatino Linotype"/>
          <w:bCs/>
          <w:sz w:val="24"/>
          <w:szCs w:val="24"/>
        </w:rPr>
        <w:t xml:space="preserve"> </w:t>
      </w:r>
    </w:p>
    <w:p w14:paraId="7CF733C7" w14:textId="77777777" w:rsidR="00027382" w:rsidRPr="008116A8" w:rsidRDefault="00027382" w:rsidP="00393368">
      <w:pPr>
        <w:wordWrap/>
        <w:jc w:val="left"/>
        <w:rPr>
          <w:rFonts w:ascii="Cambria" w:hAnsi="Cambria"/>
          <w:sz w:val="24"/>
          <w:szCs w:val="24"/>
        </w:rPr>
      </w:pPr>
    </w:p>
    <w:p w14:paraId="328A652F" w14:textId="1D68F9CE" w:rsidR="00027382" w:rsidRDefault="00EA4037" w:rsidP="00393368">
      <w:pPr>
        <w:wordWrap/>
        <w:jc w:val="left"/>
        <w:rPr>
          <w:rFonts w:ascii="Cambria" w:hAnsi="Cambria"/>
          <w:sz w:val="24"/>
          <w:szCs w:val="24"/>
        </w:rPr>
      </w:pPr>
      <w:r>
        <w:rPr>
          <w:rFonts w:ascii="Cambria" w:hAnsi="Cambria"/>
          <w:sz w:val="24"/>
          <w:szCs w:val="24"/>
        </w:rPr>
        <w:t>R</w:t>
      </w:r>
      <w:r w:rsidR="00027382" w:rsidRPr="008116A8">
        <w:rPr>
          <w:rFonts w:ascii="Cambria" w:hAnsi="Cambria"/>
          <w:sz w:val="24"/>
          <w:szCs w:val="24"/>
        </w:rPr>
        <w:t>equired text</w:t>
      </w:r>
      <w:r w:rsidR="00C51C8E">
        <w:rPr>
          <w:rFonts w:ascii="Cambria" w:hAnsi="Cambria"/>
          <w:sz w:val="24"/>
          <w:szCs w:val="24"/>
        </w:rPr>
        <w:t>books</w:t>
      </w:r>
      <w:r w:rsidR="00027382" w:rsidRPr="008116A8">
        <w:rPr>
          <w:rFonts w:ascii="Cambria" w:hAnsi="Cambria"/>
          <w:sz w:val="24"/>
          <w:szCs w:val="24"/>
        </w:rPr>
        <w:t>:</w:t>
      </w:r>
    </w:p>
    <w:p w14:paraId="02589AB6" w14:textId="77777777" w:rsidR="00380929" w:rsidRPr="008116A8" w:rsidRDefault="00380929" w:rsidP="00393368">
      <w:pPr>
        <w:wordWrap/>
        <w:jc w:val="left"/>
        <w:rPr>
          <w:rFonts w:ascii="Cambria" w:hAnsi="Cambria"/>
          <w:sz w:val="24"/>
          <w:szCs w:val="24"/>
        </w:rPr>
      </w:pPr>
    </w:p>
    <w:p w14:paraId="71F91D26" w14:textId="0E30EB99" w:rsidR="00380929" w:rsidRDefault="008D72D4" w:rsidP="00DC3163">
      <w:pPr>
        <w:wordWrap/>
        <w:ind w:left="720" w:hanging="720"/>
        <w:jc w:val="left"/>
        <w:rPr>
          <w:rFonts w:ascii="Cambria" w:eastAsia="PMingLiU" w:hAnsi="Cambria" w:cs="Segoe UI"/>
          <w:kern w:val="0"/>
          <w:sz w:val="24"/>
          <w:szCs w:val="24"/>
          <w:lang w:eastAsia="en-US"/>
        </w:rPr>
      </w:pPr>
      <w:r>
        <w:rPr>
          <w:rFonts w:ascii="Cambria" w:eastAsia="PMingLiU" w:hAnsi="Cambria" w:cs="Segoe UI"/>
          <w:kern w:val="0"/>
          <w:sz w:val="24"/>
          <w:szCs w:val="24"/>
          <w:lang w:eastAsia="en-US"/>
        </w:rPr>
        <w:t xml:space="preserve">Baran, S. J., &amp; Davis, D. K. (2021). </w:t>
      </w:r>
      <w:r w:rsidRPr="008D72D4">
        <w:rPr>
          <w:rFonts w:ascii="Cambria" w:eastAsia="PMingLiU" w:hAnsi="Cambria" w:cs="Segoe UI"/>
          <w:i/>
          <w:iCs/>
          <w:kern w:val="0"/>
          <w:sz w:val="24"/>
          <w:szCs w:val="24"/>
          <w:lang w:eastAsia="en-US"/>
        </w:rPr>
        <w:t>Mass communication theory: Foundations, ferment, and future</w:t>
      </w:r>
      <w:r>
        <w:rPr>
          <w:rFonts w:ascii="Cambria" w:eastAsia="PMingLiU" w:hAnsi="Cambria" w:cs="Segoe UI"/>
          <w:i/>
          <w:iCs/>
          <w:kern w:val="0"/>
          <w:sz w:val="24"/>
          <w:szCs w:val="24"/>
          <w:lang w:eastAsia="en-US"/>
        </w:rPr>
        <w:t xml:space="preserve"> </w:t>
      </w:r>
      <w:r w:rsidRPr="008D72D4">
        <w:rPr>
          <w:rFonts w:ascii="Cambria" w:eastAsia="PMingLiU" w:hAnsi="Cambria" w:cs="Segoe UI"/>
          <w:kern w:val="0"/>
          <w:sz w:val="24"/>
          <w:szCs w:val="24"/>
          <w:lang w:eastAsia="en-US"/>
        </w:rPr>
        <w:t>(8</w:t>
      </w:r>
      <w:r w:rsidRPr="008D72D4">
        <w:rPr>
          <w:rFonts w:ascii="Cambria" w:eastAsia="PMingLiU" w:hAnsi="Cambria" w:cs="Segoe UI"/>
          <w:kern w:val="0"/>
          <w:sz w:val="24"/>
          <w:szCs w:val="24"/>
          <w:vertAlign w:val="superscript"/>
          <w:lang w:eastAsia="en-US"/>
        </w:rPr>
        <w:t>th</w:t>
      </w:r>
      <w:r w:rsidRPr="008D72D4">
        <w:rPr>
          <w:rFonts w:ascii="Cambria" w:eastAsia="PMingLiU" w:hAnsi="Cambria" w:cs="Segoe UI"/>
          <w:kern w:val="0"/>
          <w:sz w:val="24"/>
          <w:szCs w:val="24"/>
          <w:lang w:eastAsia="en-US"/>
        </w:rPr>
        <w:t xml:space="preserve"> ed)</w:t>
      </w:r>
      <w:r>
        <w:rPr>
          <w:rFonts w:ascii="Cambria" w:eastAsia="PMingLiU" w:hAnsi="Cambria" w:cs="Segoe UI"/>
          <w:kern w:val="0"/>
          <w:sz w:val="24"/>
          <w:szCs w:val="24"/>
          <w:lang w:eastAsia="en-US"/>
        </w:rPr>
        <w:t>. Oxford University Press.</w:t>
      </w:r>
    </w:p>
    <w:p w14:paraId="57B1526A" w14:textId="77777777" w:rsidR="005B067D" w:rsidRPr="005A10A2" w:rsidRDefault="005B067D" w:rsidP="005B067D">
      <w:pPr>
        <w:wordWrap/>
        <w:ind w:left="720" w:hanging="720"/>
        <w:jc w:val="left"/>
        <w:rPr>
          <w:rFonts w:ascii="Cambria" w:hAnsi="Cambria"/>
          <w:sz w:val="24"/>
          <w:szCs w:val="24"/>
        </w:rPr>
      </w:pPr>
      <w:r w:rsidRPr="005A10A2">
        <w:rPr>
          <w:rFonts w:ascii="Cambria" w:hAnsi="Cambria"/>
          <w:sz w:val="24"/>
          <w:szCs w:val="24"/>
        </w:rPr>
        <w:lastRenderedPageBreak/>
        <w:t>McCombs, M.</w:t>
      </w:r>
      <w:r>
        <w:rPr>
          <w:rFonts w:ascii="Cambria" w:hAnsi="Cambria"/>
          <w:sz w:val="24"/>
          <w:szCs w:val="24"/>
        </w:rPr>
        <w:t>, &amp; Valenzuela, S.</w:t>
      </w:r>
      <w:r w:rsidRPr="005A10A2">
        <w:rPr>
          <w:rFonts w:ascii="Cambria" w:hAnsi="Cambria"/>
          <w:sz w:val="24"/>
          <w:szCs w:val="24"/>
        </w:rPr>
        <w:t xml:space="preserve"> (20</w:t>
      </w:r>
      <w:r>
        <w:rPr>
          <w:rFonts w:ascii="Cambria" w:hAnsi="Cambria"/>
          <w:sz w:val="24"/>
          <w:szCs w:val="24"/>
        </w:rPr>
        <w:t>21</w:t>
      </w:r>
      <w:r w:rsidRPr="005A10A2">
        <w:rPr>
          <w:rFonts w:ascii="Cambria" w:hAnsi="Cambria"/>
          <w:sz w:val="24"/>
          <w:szCs w:val="24"/>
        </w:rPr>
        <w:t xml:space="preserve">). </w:t>
      </w:r>
      <w:r w:rsidRPr="005A10A2">
        <w:rPr>
          <w:rFonts w:ascii="Cambria" w:hAnsi="Cambria"/>
          <w:i/>
          <w:sz w:val="24"/>
          <w:szCs w:val="24"/>
        </w:rPr>
        <w:t xml:space="preserve">Setting the </w:t>
      </w:r>
      <w:r>
        <w:rPr>
          <w:rFonts w:ascii="Cambria" w:hAnsi="Cambria"/>
          <w:i/>
          <w:sz w:val="24"/>
          <w:szCs w:val="24"/>
        </w:rPr>
        <w:t>A</w:t>
      </w:r>
      <w:r w:rsidRPr="005A10A2">
        <w:rPr>
          <w:rFonts w:ascii="Cambria" w:hAnsi="Cambria"/>
          <w:i/>
          <w:sz w:val="24"/>
          <w:szCs w:val="24"/>
        </w:rPr>
        <w:t>genda</w:t>
      </w:r>
      <w:r>
        <w:rPr>
          <w:rFonts w:ascii="Cambria" w:hAnsi="Cambria"/>
          <w:i/>
          <w:sz w:val="24"/>
          <w:szCs w:val="24"/>
        </w:rPr>
        <w:t xml:space="preserve"> </w:t>
      </w:r>
      <w:r w:rsidRPr="005A10A2">
        <w:rPr>
          <w:rFonts w:ascii="Cambria" w:hAnsi="Cambria"/>
          <w:iCs/>
          <w:sz w:val="24"/>
          <w:szCs w:val="24"/>
        </w:rPr>
        <w:t>(</w:t>
      </w:r>
      <w:r>
        <w:rPr>
          <w:rFonts w:ascii="Cambria" w:hAnsi="Cambria"/>
          <w:iCs/>
          <w:sz w:val="24"/>
          <w:szCs w:val="24"/>
        </w:rPr>
        <w:t>3</w:t>
      </w:r>
      <w:r>
        <w:rPr>
          <w:rFonts w:ascii="Cambria" w:hAnsi="Cambria"/>
          <w:iCs/>
          <w:sz w:val="24"/>
          <w:szCs w:val="24"/>
          <w:vertAlign w:val="superscript"/>
        </w:rPr>
        <w:t>rd</w:t>
      </w:r>
      <w:r w:rsidRPr="005A10A2">
        <w:rPr>
          <w:rFonts w:ascii="Cambria" w:hAnsi="Cambria"/>
          <w:iCs/>
          <w:sz w:val="24"/>
          <w:szCs w:val="24"/>
        </w:rPr>
        <w:t xml:space="preserve"> ed)</w:t>
      </w:r>
      <w:r w:rsidRPr="005A10A2">
        <w:rPr>
          <w:rFonts w:ascii="Cambria" w:hAnsi="Cambria"/>
          <w:sz w:val="24"/>
          <w:szCs w:val="24"/>
        </w:rPr>
        <w:t>. Polity.</w:t>
      </w:r>
    </w:p>
    <w:p w14:paraId="7CE028A5" w14:textId="795D3CF2" w:rsidR="00B82388" w:rsidRDefault="00B82388" w:rsidP="002A55DF">
      <w:pPr>
        <w:wordWrap/>
        <w:ind w:left="720" w:hanging="720"/>
        <w:jc w:val="left"/>
        <w:rPr>
          <w:rFonts w:ascii="Cambria" w:hAnsi="Cambria"/>
          <w:sz w:val="24"/>
          <w:szCs w:val="24"/>
        </w:rPr>
      </w:pPr>
    </w:p>
    <w:p w14:paraId="08F814B1" w14:textId="0FC77BC2" w:rsidR="002E0766" w:rsidRDefault="002E0766" w:rsidP="002A55DF">
      <w:pPr>
        <w:wordWrap/>
        <w:ind w:left="720" w:hanging="720"/>
        <w:jc w:val="left"/>
        <w:rPr>
          <w:rFonts w:ascii="Cambria" w:hAnsi="Cambria"/>
          <w:sz w:val="24"/>
          <w:szCs w:val="24"/>
        </w:rPr>
      </w:pPr>
      <w:r>
        <w:rPr>
          <w:rFonts w:ascii="Cambria" w:hAnsi="Cambria"/>
          <w:sz w:val="24"/>
          <w:szCs w:val="24"/>
        </w:rPr>
        <w:t>Recommended</w:t>
      </w:r>
      <w:r w:rsidR="00EA4037">
        <w:rPr>
          <w:rFonts w:ascii="Cambria" w:hAnsi="Cambria"/>
          <w:sz w:val="24"/>
          <w:szCs w:val="24"/>
        </w:rPr>
        <w:t xml:space="preserve"> textbooks</w:t>
      </w:r>
      <w:r>
        <w:rPr>
          <w:rFonts w:ascii="Cambria" w:hAnsi="Cambria"/>
          <w:sz w:val="24"/>
          <w:szCs w:val="24"/>
        </w:rPr>
        <w:t>:</w:t>
      </w:r>
    </w:p>
    <w:p w14:paraId="72E385BC" w14:textId="77777777" w:rsidR="00EA4037" w:rsidRDefault="00EA4037" w:rsidP="002A55DF">
      <w:pPr>
        <w:wordWrap/>
        <w:ind w:left="720" w:hanging="720"/>
        <w:jc w:val="left"/>
        <w:rPr>
          <w:rFonts w:ascii="Cambria" w:hAnsi="Cambria"/>
          <w:sz w:val="24"/>
          <w:szCs w:val="24"/>
        </w:rPr>
      </w:pPr>
    </w:p>
    <w:p w14:paraId="31F4047F" w14:textId="37FC54F0" w:rsidR="002E0766" w:rsidRPr="005A10A2" w:rsidRDefault="002E0766" w:rsidP="002E0766">
      <w:pPr>
        <w:wordWrap/>
        <w:ind w:left="720" w:hanging="720"/>
        <w:jc w:val="left"/>
        <w:rPr>
          <w:rFonts w:ascii="Cambria" w:hAnsi="Cambria"/>
          <w:sz w:val="24"/>
          <w:szCs w:val="24"/>
        </w:rPr>
      </w:pPr>
      <w:r w:rsidRPr="005A10A2">
        <w:rPr>
          <w:rFonts w:ascii="Cambria" w:hAnsi="Cambria"/>
          <w:sz w:val="24"/>
          <w:szCs w:val="24"/>
        </w:rPr>
        <w:t xml:space="preserve">Humphreys, A. (2016). </w:t>
      </w:r>
      <w:r w:rsidRPr="005A10A2">
        <w:rPr>
          <w:rFonts w:ascii="Cambria" w:hAnsi="Cambria"/>
          <w:i/>
          <w:sz w:val="24"/>
          <w:szCs w:val="24"/>
        </w:rPr>
        <w:t xml:space="preserve">Social media: Enduring </w:t>
      </w:r>
      <w:r w:rsidR="00AC1DD8">
        <w:rPr>
          <w:rFonts w:ascii="Cambria" w:hAnsi="Cambria"/>
          <w:i/>
          <w:sz w:val="24"/>
          <w:szCs w:val="24"/>
        </w:rPr>
        <w:t>p</w:t>
      </w:r>
      <w:r w:rsidRPr="005A10A2">
        <w:rPr>
          <w:rFonts w:ascii="Cambria" w:hAnsi="Cambria"/>
          <w:i/>
          <w:sz w:val="24"/>
          <w:szCs w:val="24"/>
        </w:rPr>
        <w:t>rinciples</w:t>
      </w:r>
      <w:r w:rsidRPr="005A10A2">
        <w:rPr>
          <w:rFonts w:ascii="Cambria" w:hAnsi="Cambria"/>
          <w:sz w:val="24"/>
          <w:szCs w:val="24"/>
        </w:rPr>
        <w:t xml:space="preserve">. Oxford University Press. </w:t>
      </w:r>
    </w:p>
    <w:p w14:paraId="00F88FBC" w14:textId="1D8E6959" w:rsidR="00EB5A4E" w:rsidRDefault="00EB5A4E" w:rsidP="00EB5A4E">
      <w:pPr>
        <w:wordWrap/>
        <w:ind w:left="720" w:hanging="720"/>
        <w:jc w:val="left"/>
        <w:rPr>
          <w:rFonts w:ascii="Cambria" w:hAnsi="Cambria"/>
          <w:sz w:val="24"/>
          <w:szCs w:val="24"/>
        </w:rPr>
      </w:pPr>
      <w:r>
        <w:rPr>
          <w:rFonts w:ascii="Cambria" w:hAnsi="Cambria"/>
          <w:sz w:val="24"/>
          <w:szCs w:val="24"/>
        </w:rPr>
        <w:t xml:space="preserve">Zhong, B. (2021). </w:t>
      </w:r>
      <w:r w:rsidRPr="006411A1">
        <w:rPr>
          <w:rFonts w:ascii="Cambria" w:hAnsi="Cambria"/>
          <w:i/>
          <w:sz w:val="24"/>
          <w:szCs w:val="24"/>
        </w:rPr>
        <w:t>Social medi</w:t>
      </w:r>
      <w:r w:rsidR="00A722B3">
        <w:rPr>
          <w:rFonts w:ascii="Cambria" w:hAnsi="Cambria"/>
          <w:i/>
          <w:sz w:val="24"/>
          <w:szCs w:val="24"/>
        </w:rPr>
        <w:t>a communication: Trends and theories</w:t>
      </w:r>
      <w:r>
        <w:rPr>
          <w:rFonts w:ascii="Cambria" w:hAnsi="Cambria"/>
          <w:sz w:val="24"/>
          <w:szCs w:val="24"/>
        </w:rPr>
        <w:t xml:space="preserve">. </w:t>
      </w:r>
      <w:r w:rsidR="00A722B3" w:rsidRPr="00A722B3">
        <w:rPr>
          <w:sz w:val="24"/>
          <w:szCs w:val="24"/>
        </w:rPr>
        <w:t>Wiley-Blackwell.</w:t>
      </w:r>
      <w:r w:rsidR="00A722B3">
        <w:rPr>
          <w:sz w:val="24"/>
          <w:szCs w:val="24"/>
        </w:rPr>
        <w:t xml:space="preserve"> </w:t>
      </w:r>
    </w:p>
    <w:p w14:paraId="08DA18BF" w14:textId="77777777" w:rsidR="002E0766" w:rsidRDefault="002E0766" w:rsidP="002A55DF">
      <w:pPr>
        <w:wordWrap/>
        <w:ind w:left="720" w:hanging="720"/>
        <w:jc w:val="left"/>
        <w:rPr>
          <w:rFonts w:ascii="Cambria" w:hAnsi="Cambria"/>
          <w:sz w:val="24"/>
          <w:szCs w:val="24"/>
        </w:rPr>
      </w:pPr>
    </w:p>
    <w:p w14:paraId="7FE51186" w14:textId="77777777" w:rsidR="00EA4037" w:rsidRDefault="00027382" w:rsidP="00393368">
      <w:pPr>
        <w:wordWrap/>
        <w:jc w:val="left"/>
        <w:rPr>
          <w:rFonts w:ascii="Cambria" w:hAnsi="Cambria"/>
          <w:sz w:val="24"/>
          <w:szCs w:val="24"/>
        </w:rPr>
      </w:pPr>
      <w:r w:rsidRPr="008116A8">
        <w:rPr>
          <w:rFonts w:ascii="Cambria" w:hAnsi="Cambria"/>
          <w:sz w:val="24"/>
          <w:szCs w:val="24"/>
        </w:rPr>
        <w:t xml:space="preserve">Other readings: </w:t>
      </w:r>
    </w:p>
    <w:p w14:paraId="3E844D3C" w14:textId="7B6C2C1B" w:rsidR="00027382" w:rsidRPr="008116A8" w:rsidRDefault="00B82388" w:rsidP="00393368">
      <w:pPr>
        <w:wordWrap/>
        <w:jc w:val="left"/>
        <w:rPr>
          <w:rFonts w:ascii="Cambria" w:hAnsi="Cambria"/>
          <w:sz w:val="24"/>
          <w:szCs w:val="24"/>
        </w:rPr>
      </w:pPr>
      <w:r>
        <w:rPr>
          <w:rFonts w:ascii="Cambria" w:hAnsi="Cambria"/>
          <w:sz w:val="24"/>
          <w:szCs w:val="24"/>
        </w:rPr>
        <w:t>Research</w:t>
      </w:r>
      <w:r w:rsidR="00027382" w:rsidRPr="008116A8">
        <w:rPr>
          <w:rFonts w:ascii="Cambria" w:hAnsi="Cambria"/>
          <w:sz w:val="24"/>
          <w:szCs w:val="24"/>
        </w:rPr>
        <w:t xml:space="preserve"> articles that address </w:t>
      </w:r>
      <w:r w:rsidR="00DD4778" w:rsidRPr="008116A8">
        <w:rPr>
          <w:rFonts w:ascii="Cambria" w:hAnsi="Cambria"/>
          <w:sz w:val="24"/>
          <w:szCs w:val="24"/>
        </w:rPr>
        <w:t xml:space="preserve">various </w:t>
      </w:r>
      <w:r w:rsidR="00027382" w:rsidRPr="008116A8">
        <w:rPr>
          <w:rFonts w:ascii="Cambria" w:hAnsi="Cambria"/>
          <w:sz w:val="24"/>
          <w:szCs w:val="24"/>
        </w:rPr>
        <w:t>topics</w:t>
      </w:r>
      <w:r w:rsidR="009715A8">
        <w:rPr>
          <w:rFonts w:ascii="Cambria" w:hAnsi="Cambria"/>
          <w:sz w:val="24"/>
          <w:szCs w:val="24"/>
        </w:rPr>
        <w:t xml:space="preserve"> and issues</w:t>
      </w:r>
      <w:r w:rsidR="00027382" w:rsidRPr="008116A8">
        <w:rPr>
          <w:rFonts w:ascii="Cambria" w:hAnsi="Cambria"/>
          <w:sz w:val="24"/>
          <w:szCs w:val="24"/>
        </w:rPr>
        <w:t xml:space="preserve"> are </w:t>
      </w:r>
      <w:r>
        <w:rPr>
          <w:rFonts w:ascii="Cambria" w:hAnsi="Cambria"/>
          <w:sz w:val="24"/>
          <w:szCs w:val="24"/>
        </w:rPr>
        <w:t xml:space="preserve">available on the </w:t>
      </w:r>
      <w:r w:rsidR="00027382" w:rsidRPr="008116A8">
        <w:rPr>
          <w:rFonts w:ascii="Cambria" w:hAnsi="Cambria"/>
          <w:sz w:val="24"/>
          <w:szCs w:val="24"/>
        </w:rPr>
        <w:t>Blackboard</w:t>
      </w:r>
      <w:r w:rsidR="006C47BC">
        <w:rPr>
          <w:rFonts w:ascii="Cambria" w:hAnsi="Cambria"/>
          <w:sz w:val="24"/>
          <w:szCs w:val="24"/>
        </w:rPr>
        <w:t xml:space="preserve"> site</w:t>
      </w:r>
      <w:r w:rsidR="00027382" w:rsidRPr="008116A8">
        <w:rPr>
          <w:rFonts w:ascii="Cambria" w:hAnsi="Cambria"/>
          <w:sz w:val="24"/>
          <w:szCs w:val="24"/>
        </w:rPr>
        <w:t xml:space="preserve">. </w:t>
      </w:r>
    </w:p>
    <w:p w14:paraId="7493C40C" w14:textId="77777777" w:rsidR="00027382" w:rsidRPr="008116A8" w:rsidRDefault="00027382" w:rsidP="00393368">
      <w:pPr>
        <w:wordWrap/>
        <w:ind w:hanging="360"/>
        <w:jc w:val="left"/>
        <w:rPr>
          <w:rFonts w:ascii="Cambria" w:hAnsi="Cambria"/>
          <w:sz w:val="24"/>
          <w:szCs w:val="24"/>
        </w:rPr>
      </w:pPr>
    </w:p>
    <w:p w14:paraId="63D4E49D" w14:textId="77777777" w:rsidR="00027382" w:rsidRPr="009715A8" w:rsidRDefault="00027382" w:rsidP="00393368">
      <w:pPr>
        <w:shd w:val="clear" w:color="auto" w:fill="95B3D7"/>
        <w:wordWrap/>
        <w:jc w:val="left"/>
        <w:rPr>
          <w:rFonts w:ascii="Cambria" w:hAnsi="Cambria"/>
          <w:bCs/>
          <w:sz w:val="24"/>
          <w:szCs w:val="24"/>
        </w:rPr>
      </w:pPr>
      <w:r w:rsidRPr="009715A8">
        <w:rPr>
          <w:rFonts w:ascii="Cambria" w:hAnsi="Cambria"/>
          <w:bCs/>
          <w:color w:val="000080"/>
          <w:sz w:val="24"/>
          <w:szCs w:val="24"/>
        </w:rPr>
        <w:t>Course Requirements</w:t>
      </w:r>
      <w:r w:rsidRPr="009715A8">
        <w:rPr>
          <w:rFonts w:ascii="Cambria" w:hAnsi="Cambria"/>
          <w:bCs/>
          <w:sz w:val="24"/>
          <w:szCs w:val="24"/>
        </w:rPr>
        <w:t xml:space="preserve"> </w:t>
      </w:r>
    </w:p>
    <w:p w14:paraId="7953365F" w14:textId="77777777" w:rsidR="00027382" w:rsidRPr="008116A8" w:rsidRDefault="00027382" w:rsidP="00393368">
      <w:pPr>
        <w:wordWrap/>
        <w:jc w:val="left"/>
        <w:rPr>
          <w:rFonts w:ascii="Cambria" w:hAnsi="Cambria"/>
          <w:sz w:val="24"/>
          <w:szCs w:val="24"/>
        </w:rPr>
      </w:pPr>
    </w:p>
    <w:p w14:paraId="0859C477" w14:textId="77777777" w:rsidR="00E10DE4" w:rsidRDefault="00027382" w:rsidP="00393368">
      <w:pPr>
        <w:wordWrap/>
        <w:jc w:val="left"/>
        <w:rPr>
          <w:rFonts w:ascii="Cambria" w:hAnsi="Cambria"/>
          <w:b/>
          <w:sz w:val="24"/>
          <w:szCs w:val="24"/>
        </w:rPr>
      </w:pPr>
      <w:r w:rsidRPr="00462F9E">
        <w:rPr>
          <w:rFonts w:ascii="Cambria" w:hAnsi="Cambria"/>
          <w:b/>
          <w:sz w:val="24"/>
          <w:szCs w:val="24"/>
        </w:rPr>
        <w:t>Grades.</w:t>
      </w:r>
    </w:p>
    <w:p w14:paraId="76D2B6B5" w14:textId="77777777" w:rsidR="00462F9E" w:rsidRDefault="00027382" w:rsidP="00393368">
      <w:pPr>
        <w:wordWrap/>
        <w:jc w:val="left"/>
        <w:rPr>
          <w:rFonts w:ascii="Cambria" w:hAnsi="Cambria"/>
          <w:sz w:val="24"/>
          <w:szCs w:val="24"/>
        </w:rPr>
      </w:pPr>
      <w:r w:rsidRPr="008116A8">
        <w:rPr>
          <w:rFonts w:ascii="Cambria" w:hAnsi="Cambria"/>
          <w:sz w:val="24"/>
          <w:szCs w:val="24"/>
        </w:rPr>
        <w:t xml:space="preserve"> </w:t>
      </w:r>
    </w:p>
    <w:p w14:paraId="0CB847C6" w14:textId="77777777" w:rsidR="00027382" w:rsidRPr="008116A8" w:rsidRDefault="00027382" w:rsidP="00393368">
      <w:pPr>
        <w:wordWrap/>
        <w:jc w:val="left"/>
        <w:rPr>
          <w:rFonts w:ascii="Cambria" w:hAnsi="Cambria"/>
          <w:sz w:val="24"/>
          <w:szCs w:val="24"/>
        </w:rPr>
      </w:pPr>
      <w:r w:rsidRPr="008116A8">
        <w:rPr>
          <w:rFonts w:ascii="Cambria" w:hAnsi="Cambria"/>
          <w:sz w:val="24"/>
          <w:szCs w:val="24"/>
        </w:rPr>
        <w:t>Your final grade</w:t>
      </w:r>
      <w:r w:rsidR="00DE51FA">
        <w:rPr>
          <w:rFonts w:ascii="Cambria" w:hAnsi="Cambria"/>
          <w:sz w:val="24"/>
          <w:szCs w:val="24"/>
        </w:rPr>
        <w:t xml:space="preserve"> will be based on the following</w:t>
      </w:r>
      <w:r w:rsidR="00462F9E">
        <w:rPr>
          <w:rFonts w:ascii="Cambria" w:hAnsi="Cambria"/>
          <w:sz w:val="24"/>
          <w:szCs w:val="24"/>
        </w:rPr>
        <w:t xml:space="preserve"> </w:t>
      </w:r>
      <w:r w:rsidR="00B77B58">
        <w:rPr>
          <w:rFonts w:ascii="Cambria" w:hAnsi="Cambria"/>
          <w:sz w:val="24"/>
          <w:szCs w:val="24"/>
        </w:rPr>
        <w:t>components and percentages</w:t>
      </w:r>
      <w:r w:rsidRPr="008116A8">
        <w:rPr>
          <w:rFonts w:ascii="Cambria" w:hAnsi="Cambria"/>
          <w:sz w:val="24"/>
          <w:szCs w:val="24"/>
        </w:rPr>
        <w:t xml:space="preserve">: </w:t>
      </w:r>
    </w:p>
    <w:p w14:paraId="491402A8" w14:textId="1AA0AE30" w:rsidR="00027382" w:rsidRPr="008116A8" w:rsidRDefault="00027382" w:rsidP="00393368">
      <w:pPr>
        <w:wordWrap/>
        <w:jc w:val="left"/>
        <w:rPr>
          <w:rFonts w:ascii="Cambria" w:hAnsi="Cambria"/>
          <w:sz w:val="24"/>
          <w:szCs w:val="24"/>
        </w:rPr>
      </w:pPr>
      <w:r w:rsidRPr="008116A8">
        <w:rPr>
          <w:rFonts w:ascii="Cambria" w:hAnsi="Cambria"/>
          <w:sz w:val="24"/>
          <w:szCs w:val="24"/>
        </w:rPr>
        <w:br/>
      </w:r>
      <w:r w:rsidR="00A3371F">
        <w:rPr>
          <w:rFonts w:ascii="Cambria" w:hAnsi="Cambria"/>
          <w:sz w:val="24"/>
          <w:szCs w:val="24"/>
        </w:rPr>
        <w:t>A</w:t>
      </w:r>
      <w:r w:rsidRPr="008116A8">
        <w:rPr>
          <w:rFonts w:ascii="Cambria" w:hAnsi="Cambria"/>
          <w:sz w:val="24"/>
          <w:szCs w:val="24"/>
        </w:rPr>
        <w:t>bstract &amp; presentation</w:t>
      </w:r>
      <w:r w:rsidRPr="008116A8">
        <w:rPr>
          <w:rFonts w:ascii="Cambria" w:hAnsi="Cambria"/>
          <w:sz w:val="24"/>
          <w:szCs w:val="24"/>
        </w:rPr>
        <w:tab/>
        <w:t xml:space="preserve"> </w:t>
      </w:r>
      <w:r w:rsidRPr="008116A8">
        <w:rPr>
          <w:rFonts w:ascii="Cambria" w:hAnsi="Cambria"/>
          <w:sz w:val="24"/>
          <w:szCs w:val="24"/>
        </w:rPr>
        <w:tab/>
      </w:r>
      <w:r w:rsidRPr="008116A8">
        <w:rPr>
          <w:rFonts w:ascii="Cambria" w:hAnsi="Cambria"/>
          <w:sz w:val="24"/>
          <w:szCs w:val="24"/>
        </w:rPr>
        <w:tab/>
      </w:r>
      <w:r w:rsidR="001434C3">
        <w:rPr>
          <w:rFonts w:ascii="Cambria" w:hAnsi="Cambria"/>
          <w:sz w:val="24"/>
          <w:szCs w:val="24"/>
        </w:rPr>
        <w:t>1</w:t>
      </w:r>
      <w:r w:rsidR="00EB41CD">
        <w:rPr>
          <w:rFonts w:ascii="Cambria" w:hAnsi="Cambria"/>
          <w:sz w:val="24"/>
          <w:szCs w:val="24"/>
        </w:rPr>
        <w:t>8</w:t>
      </w:r>
      <w:r w:rsidRPr="008116A8">
        <w:rPr>
          <w:rFonts w:ascii="Cambria" w:hAnsi="Cambria"/>
          <w:sz w:val="24"/>
          <w:szCs w:val="24"/>
        </w:rPr>
        <w:t xml:space="preserve">% </w:t>
      </w:r>
      <w:r w:rsidRPr="008116A8">
        <w:rPr>
          <w:rFonts w:ascii="Cambria" w:hAnsi="Cambria"/>
          <w:sz w:val="24"/>
          <w:szCs w:val="24"/>
        </w:rPr>
        <w:br/>
      </w:r>
      <w:r w:rsidR="00B82388">
        <w:rPr>
          <w:rFonts w:ascii="Cambria" w:hAnsi="Cambria"/>
          <w:sz w:val="24"/>
          <w:szCs w:val="24"/>
        </w:rPr>
        <w:t xml:space="preserve">Blackboard </w:t>
      </w:r>
      <w:r w:rsidR="00BF5993">
        <w:rPr>
          <w:rFonts w:ascii="Cambria" w:hAnsi="Cambria"/>
          <w:sz w:val="24"/>
          <w:szCs w:val="24"/>
        </w:rPr>
        <w:t>assessments</w:t>
      </w:r>
      <w:r w:rsidR="001E5482">
        <w:rPr>
          <w:rFonts w:ascii="Cambria" w:hAnsi="Cambria"/>
          <w:sz w:val="24"/>
          <w:szCs w:val="24"/>
        </w:rPr>
        <w:t xml:space="preserve"> (4)</w:t>
      </w:r>
      <w:r w:rsidR="0064592F">
        <w:rPr>
          <w:rFonts w:ascii="Cambria" w:hAnsi="Cambria"/>
          <w:sz w:val="24"/>
          <w:szCs w:val="24"/>
        </w:rPr>
        <w:tab/>
      </w:r>
      <w:r w:rsidR="0064592F">
        <w:rPr>
          <w:rFonts w:ascii="Cambria" w:hAnsi="Cambria"/>
          <w:sz w:val="24"/>
          <w:szCs w:val="24"/>
        </w:rPr>
        <w:tab/>
      </w:r>
      <w:r w:rsidR="0064592F">
        <w:rPr>
          <w:rFonts w:ascii="Cambria" w:hAnsi="Cambria"/>
          <w:sz w:val="24"/>
          <w:szCs w:val="24"/>
        </w:rPr>
        <w:tab/>
      </w:r>
      <w:r w:rsidR="001434C3">
        <w:rPr>
          <w:rFonts w:ascii="Cambria" w:hAnsi="Cambria"/>
          <w:sz w:val="24"/>
          <w:szCs w:val="24"/>
        </w:rPr>
        <w:t>32</w:t>
      </w:r>
      <w:r w:rsidR="00F77416">
        <w:rPr>
          <w:rFonts w:ascii="Cambria" w:hAnsi="Cambria"/>
          <w:sz w:val="24"/>
          <w:szCs w:val="24"/>
        </w:rPr>
        <w:t xml:space="preserve">% </w:t>
      </w:r>
      <w:r w:rsidR="00F77416">
        <w:rPr>
          <w:rFonts w:ascii="Cambria" w:hAnsi="Cambria"/>
          <w:sz w:val="24"/>
          <w:szCs w:val="24"/>
        </w:rPr>
        <w:br/>
        <w:t>F</w:t>
      </w:r>
      <w:r w:rsidRPr="008116A8">
        <w:rPr>
          <w:rFonts w:ascii="Cambria" w:hAnsi="Cambria"/>
          <w:sz w:val="24"/>
          <w:szCs w:val="24"/>
        </w:rPr>
        <w:t>ina</w:t>
      </w:r>
      <w:r w:rsidR="00BF5993">
        <w:rPr>
          <w:rFonts w:ascii="Cambria" w:hAnsi="Cambria"/>
          <w:sz w:val="24"/>
          <w:szCs w:val="24"/>
        </w:rPr>
        <w:t>l paper &amp; presentation</w:t>
      </w:r>
      <w:r w:rsidR="00BF5993">
        <w:rPr>
          <w:rFonts w:ascii="Cambria" w:hAnsi="Cambria"/>
          <w:sz w:val="24"/>
          <w:szCs w:val="24"/>
        </w:rPr>
        <w:tab/>
      </w:r>
      <w:r w:rsidR="00BF5993">
        <w:rPr>
          <w:rFonts w:ascii="Cambria" w:hAnsi="Cambria"/>
          <w:sz w:val="24"/>
          <w:szCs w:val="24"/>
        </w:rPr>
        <w:tab/>
      </w:r>
      <w:r w:rsidR="00BF5993">
        <w:rPr>
          <w:rFonts w:ascii="Cambria" w:hAnsi="Cambria"/>
          <w:sz w:val="24"/>
          <w:szCs w:val="24"/>
        </w:rPr>
        <w:tab/>
      </w:r>
      <w:r w:rsidR="00AC1DD8">
        <w:rPr>
          <w:rFonts w:ascii="Cambria" w:hAnsi="Cambria"/>
          <w:sz w:val="24"/>
          <w:szCs w:val="24"/>
        </w:rPr>
        <w:t>4</w:t>
      </w:r>
      <w:r w:rsidR="00BF5993">
        <w:rPr>
          <w:rFonts w:ascii="Cambria" w:hAnsi="Cambria"/>
          <w:sz w:val="24"/>
          <w:szCs w:val="24"/>
        </w:rPr>
        <w:t>0</w:t>
      </w:r>
      <w:r w:rsidRPr="008116A8">
        <w:rPr>
          <w:rFonts w:ascii="Cambria" w:hAnsi="Cambria"/>
          <w:sz w:val="24"/>
          <w:szCs w:val="24"/>
        </w:rPr>
        <w:t>%</w:t>
      </w:r>
    </w:p>
    <w:p w14:paraId="4593C17D" w14:textId="517B7094" w:rsidR="006E54F7" w:rsidRPr="008116A8" w:rsidRDefault="00EB41CD" w:rsidP="006E54F7">
      <w:pPr>
        <w:wordWrap/>
        <w:jc w:val="left"/>
        <w:rPr>
          <w:rFonts w:ascii="Cambria" w:hAnsi="Cambria"/>
          <w:sz w:val="24"/>
          <w:szCs w:val="24"/>
        </w:rPr>
      </w:pPr>
      <w:r>
        <w:rPr>
          <w:rFonts w:ascii="Cambria" w:hAnsi="Cambria"/>
          <w:sz w:val="24"/>
          <w:szCs w:val="24"/>
        </w:rPr>
        <w:t xml:space="preserve">In-class </w:t>
      </w:r>
      <w:r w:rsidR="006E54F7">
        <w:rPr>
          <w:rFonts w:ascii="Cambria" w:hAnsi="Cambria"/>
          <w:sz w:val="24"/>
          <w:szCs w:val="24"/>
        </w:rPr>
        <w:t>Participation</w:t>
      </w:r>
      <w:r w:rsidR="006E54F7">
        <w:rPr>
          <w:rFonts w:ascii="Cambria" w:hAnsi="Cambria"/>
          <w:sz w:val="24"/>
          <w:szCs w:val="24"/>
        </w:rPr>
        <w:tab/>
      </w:r>
      <w:r w:rsidR="006E54F7">
        <w:rPr>
          <w:rFonts w:ascii="Cambria" w:hAnsi="Cambria"/>
          <w:sz w:val="24"/>
          <w:szCs w:val="24"/>
        </w:rPr>
        <w:tab/>
      </w:r>
      <w:r w:rsidR="006E54F7">
        <w:rPr>
          <w:rFonts w:ascii="Cambria" w:hAnsi="Cambria"/>
          <w:sz w:val="24"/>
          <w:szCs w:val="24"/>
        </w:rPr>
        <w:tab/>
        <w:t>1</w:t>
      </w:r>
      <w:r>
        <w:rPr>
          <w:rFonts w:ascii="Cambria" w:hAnsi="Cambria"/>
          <w:sz w:val="24"/>
          <w:szCs w:val="24"/>
        </w:rPr>
        <w:t>0</w:t>
      </w:r>
      <w:r w:rsidR="006E54F7">
        <w:rPr>
          <w:rFonts w:ascii="Cambria" w:hAnsi="Cambria"/>
          <w:sz w:val="24"/>
          <w:szCs w:val="24"/>
        </w:rPr>
        <w:t>%</w:t>
      </w:r>
    </w:p>
    <w:p w14:paraId="7922C2B0" w14:textId="77777777" w:rsidR="006E54F7" w:rsidRPr="008116A8" w:rsidRDefault="006E54F7" w:rsidP="00393368">
      <w:pPr>
        <w:wordWrap/>
        <w:jc w:val="left"/>
        <w:rPr>
          <w:rFonts w:ascii="Cambria" w:hAnsi="Cambria"/>
          <w:sz w:val="24"/>
          <w:szCs w:val="24"/>
        </w:rPr>
      </w:pPr>
    </w:p>
    <w:p w14:paraId="3FB34C76" w14:textId="77777777" w:rsidR="00027382" w:rsidRPr="008116A8" w:rsidRDefault="00027382" w:rsidP="00393368">
      <w:pPr>
        <w:wordWrap/>
        <w:jc w:val="left"/>
        <w:rPr>
          <w:rFonts w:ascii="Cambria" w:hAnsi="Cambria"/>
          <w:sz w:val="24"/>
          <w:szCs w:val="24"/>
        </w:rPr>
      </w:pPr>
      <w:r w:rsidRPr="008116A8">
        <w:rPr>
          <w:rFonts w:ascii="Cambria" w:hAnsi="Cambria"/>
          <w:sz w:val="24"/>
          <w:szCs w:val="24"/>
        </w:rPr>
        <w:t xml:space="preserve">Every assignment </w:t>
      </w:r>
      <w:r w:rsidR="00C51C8E">
        <w:rPr>
          <w:rFonts w:ascii="Cambria" w:hAnsi="Cambria"/>
          <w:sz w:val="24"/>
          <w:szCs w:val="24"/>
        </w:rPr>
        <w:t xml:space="preserve">listed above </w:t>
      </w:r>
      <w:r w:rsidRPr="008116A8">
        <w:rPr>
          <w:rFonts w:ascii="Cambria" w:hAnsi="Cambria"/>
          <w:sz w:val="24"/>
          <w:szCs w:val="24"/>
        </w:rPr>
        <w:t xml:space="preserve">will be evaluated on a 100-point scale. </w:t>
      </w:r>
      <w:r w:rsidR="00B77B58">
        <w:rPr>
          <w:rFonts w:ascii="Cambria" w:hAnsi="Cambria"/>
          <w:sz w:val="24"/>
          <w:szCs w:val="24"/>
        </w:rPr>
        <w:t xml:space="preserve">All of </w:t>
      </w:r>
      <w:r w:rsidR="007551D3">
        <w:rPr>
          <w:rFonts w:ascii="Cambria" w:hAnsi="Cambria"/>
          <w:sz w:val="24"/>
          <w:szCs w:val="24"/>
        </w:rPr>
        <w:t>the scores</w:t>
      </w:r>
      <w:r w:rsidR="00B77B58">
        <w:rPr>
          <w:rFonts w:ascii="Cambria" w:hAnsi="Cambria"/>
          <w:sz w:val="24"/>
          <w:szCs w:val="24"/>
        </w:rPr>
        <w:t xml:space="preserve"> will be </w:t>
      </w:r>
      <w:r w:rsidR="007551D3">
        <w:rPr>
          <w:rFonts w:ascii="Cambria" w:hAnsi="Cambria"/>
          <w:sz w:val="24"/>
          <w:szCs w:val="24"/>
        </w:rPr>
        <w:t>included and calculated</w:t>
      </w:r>
      <w:r w:rsidR="00B77B58">
        <w:rPr>
          <w:rFonts w:ascii="Cambria" w:hAnsi="Cambria"/>
          <w:sz w:val="24"/>
          <w:szCs w:val="24"/>
        </w:rPr>
        <w:t xml:space="preserve"> with the </w:t>
      </w:r>
      <w:r w:rsidR="007551D3">
        <w:rPr>
          <w:rFonts w:ascii="Cambria" w:hAnsi="Cambria"/>
          <w:sz w:val="24"/>
          <w:szCs w:val="24"/>
        </w:rPr>
        <w:t>above percentages for final score, and then</w:t>
      </w:r>
      <w:r w:rsidR="00B77B58">
        <w:rPr>
          <w:rFonts w:ascii="Cambria" w:hAnsi="Cambria"/>
          <w:sz w:val="24"/>
          <w:szCs w:val="24"/>
        </w:rPr>
        <w:t xml:space="preserve"> </w:t>
      </w:r>
      <w:r w:rsidR="007551D3">
        <w:rPr>
          <w:rFonts w:ascii="Cambria" w:hAnsi="Cambria"/>
          <w:sz w:val="24"/>
          <w:szCs w:val="24"/>
        </w:rPr>
        <w:t>translated to</w:t>
      </w:r>
      <w:r w:rsidRPr="008116A8">
        <w:rPr>
          <w:rFonts w:ascii="Cambria" w:hAnsi="Cambria"/>
          <w:sz w:val="24"/>
          <w:szCs w:val="24"/>
        </w:rPr>
        <w:t xml:space="preserve"> letter grade based on the following formula:</w:t>
      </w:r>
    </w:p>
    <w:p w14:paraId="5C89284D" w14:textId="77777777" w:rsidR="00027382" w:rsidRPr="008116A8" w:rsidRDefault="00027382" w:rsidP="00393368">
      <w:pPr>
        <w:wordWrap/>
        <w:jc w:val="left"/>
        <w:rPr>
          <w:rFonts w:ascii="Cambria" w:hAnsi="Cambria"/>
          <w:sz w:val="24"/>
          <w:szCs w:val="24"/>
        </w:rPr>
      </w:pPr>
    </w:p>
    <w:tbl>
      <w:tblPr>
        <w:tblStyle w:val="TableGridLight"/>
        <w:tblW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710"/>
        <w:gridCol w:w="905"/>
        <w:gridCol w:w="1710"/>
        <w:gridCol w:w="895"/>
      </w:tblGrid>
      <w:tr w:rsidR="00EE116B" w:rsidRPr="008116A8" w14:paraId="110C0702" w14:textId="77777777" w:rsidTr="009715A8">
        <w:trPr>
          <w:trHeight w:val="1925"/>
        </w:trPr>
        <w:tc>
          <w:tcPr>
            <w:tcW w:w="1710" w:type="dxa"/>
          </w:tcPr>
          <w:p w14:paraId="14DBFF39" w14:textId="77777777" w:rsidR="00EE116B" w:rsidRPr="008116A8" w:rsidRDefault="00EE116B" w:rsidP="00393368">
            <w:pPr>
              <w:wordWrap/>
              <w:jc w:val="left"/>
              <w:rPr>
                <w:rFonts w:ascii="Cambria" w:hAnsi="Cambria"/>
                <w:sz w:val="24"/>
                <w:szCs w:val="24"/>
              </w:rPr>
            </w:pPr>
            <w:r>
              <w:rPr>
                <w:rFonts w:ascii="Cambria" w:hAnsi="Cambria"/>
                <w:sz w:val="24"/>
                <w:szCs w:val="24"/>
              </w:rPr>
              <w:t xml:space="preserve">93-100     </w:t>
            </w:r>
          </w:p>
          <w:p w14:paraId="56DADABD" w14:textId="77777777" w:rsidR="00EE116B" w:rsidRPr="008116A8" w:rsidRDefault="00EE116B" w:rsidP="00393368">
            <w:pPr>
              <w:wordWrap/>
              <w:jc w:val="left"/>
              <w:rPr>
                <w:rFonts w:ascii="Cambria" w:hAnsi="Cambria"/>
                <w:sz w:val="24"/>
                <w:szCs w:val="24"/>
              </w:rPr>
            </w:pPr>
            <w:r w:rsidRPr="008116A8">
              <w:rPr>
                <w:rFonts w:ascii="Cambria" w:hAnsi="Cambria"/>
                <w:sz w:val="24"/>
                <w:szCs w:val="24"/>
              </w:rPr>
              <w:t>90-92.99</w:t>
            </w:r>
            <w:r w:rsidRPr="008116A8">
              <w:rPr>
                <w:rFonts w:ascii="Cambria" w:hAnsi="Cambria"/>
                <w:sz w:val="24"/>
                <w:szCs w:val="24"/>
              </w:rPr>
              <w:tab/>
            </w:r>
          </w:p>
          <w:p w14:paraId="250664DF" w14:textId="77777777" w:rsidR="00EE116B" w:rsidRPr="008116A8" w:rsidRDefault="00EE116B" w:rsidP="00393368">
            <w:pPr>
              <w:wordWrap/>
              <w:jc w:val="left"/>
              <w:rPr>
                <w:rFonts w:ascii="Cambria" w:hAnsi="Cambria"/>
                <w:sz w:val="24"/>
                <w:szCs w:val="24"/>
              </w:rPr>
            </w:pPr>
            <w:r>
              <w:rPr>
                <w:rFonts w:ascii="Cambria" w:hAnsi="Cambria"/>
                <w:sz w:val="24"/>
                <w:szCs w:val="24"/>
              </w:rPr>
              <w:t xml:space="preserve">87-89.99   </w:t>
            </w:r>
          </w:p>
          <w:p w14:paraId="01587B2F" w14:textId="77777777" w:rsidR="00EE116B" w:rsidRPr="008116A8" w:rsidRDefault="00EE116B" w:rsidP="00393368">
            <w:pPr>
              <w:wordWrap/>
              <w:jc w:val="left"/>
              <w:rPr>
                <w:rFonts w:ascii="Cambria" w:hAnsi="Cambria"/>
                <w:sz w:val="24"/>
                <w:szCs w:val="24"/>
              </w:rPr>
            </w:pPr>
            <w:r w:rsidRPr="008116A8">
              <w:rPr>
                <w:rFonts w:ascii="Cambria" w:hAnsi="Cambria"/>
                <w:sz w:val="24"/>
                <w:szCs w:val="24"/>
              </w:rPr>
              <w:t>83-86.99</w:t>
            </w:r>
            <w:r w:rsidRPr="008116A8">
              <w:rPr>
                <w:rFonts w:ascii="Cambria" w:hAnsi="Cambria"/>
                <w:sz w:val="24"/>
                <w:szCs w:val="24"/>
              </w:rPr>
              <w:tab/>
            </w:r>
            <w:r w:rsidRPr="008116A8">
              <w:rPr>
                <w:rFonts w:ascii="Cambria" w:eastAsia="PMingLiU" w:hAnsi="Cambria"/>
                <w:sz w:val="24"/>
                <w:szCs w:val="24"/>
              </w:rPr>
              <w:t xml:space="preserve"> </w:t>
            </w:r>
          </w:p>
          <w:p w14:paraId="3A7A6815" w14:textId="77777777" w:rsidR="00EE116B" w:rsidRPr="008116A8" w:rsidRDefault="00EE116B" w:rsidP="00393368">
            <w:pPr>
              <w:wordWrap/>
              <w:jc w:val="left"/>
              <w:rPr>
                <w:rFonts w:ascii="Cambria" w:hAnsi="Cambria"/>
                <w:sz w:val="24"/>
                <w:szCs w:val="24"/>
              </w:rPr>
            </w:pPr>
            <w:r w:rsidRPr="008116A8">
              <w:rPr>
                <w:rFonts w:ascii="Cambria" w:hAnsi="Cambria"/>
                <w:sz w:val="24"/>
                <w:szCs w:val="24"/>
              </w:rPr>
              <w:t>80-82.99</w:t>
            </w:r>
            <w:r w:rsidRPr="008116A8">
              <w:rPr>
                <w:rFonts w:ascii="Cambria" w:hAnsi="Cambria"/>
                <w:sz w:val="24"/>
                <w:szCs w:val="24"/>
              </w:rPr>
              <w:tab/>
            </w:r>
            <w:r w:rsidRPr="008116A8">
              <w:rPr>
                <w:rFonts w:ascii="Cambria" w:eastAsia="PMingLiU" w:hAnsi="Cambria"/>
                <w:sz w:val="24"/>
                <w:szCs w:val="24"/>
              </w:rPr>
              <w:t xml:space="preserve"> </w:t>
            </w:r>
          </w:p>
          <w:p w14:paraId="04F7B557" w14:textId="77777777" w:rsidR="00EE116B" w:rsidRPr="008116A8" w:rsidRDefault="00EE116B" w:rsidP="00681DA0">
            <w:pPr>
              <w:wordWrap/>
              <w:jc w:val="left"/>
              <w:rPr>
                <w:rFonts w:ascii="Cambria" w:hAnsi="Cambria"/>
                <w:sz w:val="24"/>
                <w:szCs w:val="24"/>
              </w:rPr>
            </w:pPr>
            <w:r w:rsidRPr="008116A8">
              <w:rPr>
                <w:rFonts w:ascii="Cambria" w:hAnsi="Cambria"/>
                <w:sz w:val="24"/>
                <w:szCs w:val="24"/>
              </w:rPr>
              <w:t>77-79.99</w:t>
            </w:r>
          </w:p>
        </w:tc>
        <w:tc>
          <w:tcPr>
            <w:tcW w:w="905" w:type="dxa"/>
          </w:tcPr>
          <w:p w14:paraId="2DF48307" w14:textId="77777777" w:rsidR="00EE116B" w:rsidRDefault="00EE116B" w:rsidP="00393368">
            <w:pPr>
              <w:wordWrap/>
              <w:jc w:val="left"/>
              <w:rPr>
                <w:rFonts w:ascii="Cambria" w:hAnsi="Cambria"/>
                <w:sz w:val="24"/>
                <w:szCs w:val="24"/>
              </w:rPr>
            </w:pPr>
            <w:r>
              <w:rPr>
                <w:rFonts w:ascii="Cambria" w:hAnsi="Cambria"/>
                <w:sz w:val="24"/>
                <w:szCs w:val="24"/>
              </w:rPr>
              <w:t>A</w:t>
            </w:r>
          </w:p>
          <w:p w14:paraId="185374C5" w14:textId="77777777" w:rsidR="00EE116B" w:rsidRDefault="00EE116B" w:rsidP="00393368">
            <w:pPr>
              <w:wordWrap/>
              <w:jc w:val="left"/>
              <w:rPr>
                <w:rFonts w:ascii="Cambria" w:hAnsi="Cambria"/>
                <w:sz w:val="24"/>
                <w:szCs w:val="24"/>
              </w:rPr>
            </w:pPr>
            <w:r>
              <w:rPr>
                <w:rFonts w:ascii="Cambria" w:hAnsi="Cambria"/>
                <w:sz w:val="24"/>
                <w:szCs w:val="24"/>
              </w:rPr>
              <w:t>A-</w:t>
            </w:r>
          </w:p>
          <w:p w14:paraId="54B35925" w14:textId="77777777" w:rsidR="00EE116B" w:rsidRDefault="00EE116B" w:rsidP="00393368">
            <w:pPr>
              <w:wordWrap/>
              <w:jc w:val="left"/>
              <w:rPr>
                <w:rFonts w:ascii="Cambria" w:hAnsi="Cambria"/>
                <w:sz w:val="24"/>
                <w:szCs w:val="24"/>
              </w:rPr>
            </w:pPr>
            <w:r>
              <w:rPr>
                <w:rFonts w:ascii="Cambria" w:hAnsi="Cambria"/>
                <w:sz w:val="24"/>
                <w:szCs w:val="24"/>
              </w:rPr>
              <w:t>B+</w:t>
            </w:r>
          </w:p>
          <w:p w14:paraId="7F6FC764" w14:textId="77777777" w:rsidR="00EE116B" w:rsidRDefault="00EE116B" w:rsidP="00393368">
            <w:pPr>
              <w:wordWrap/>
              <w:jc w:val="left"/>
              <w:rPr>
                <w:rFonts w:ascii="Cambria" w:hAnsi="Cambria"/>
                <w:sz w:val="24"/>
                <w:szCs w:val="24"/>
              </w:rPr>
            </w:pPr>
            <w:r>
              <w:rPr>
                <w:rFonts w:ascii="Cambria" w:hAnsi="Cambria"/>
                <w:sz w:val="24"/>
                <w:szCs w:val="24"/>
              </w:rPr>
              <w:t>B</w:t>
            </w:r>
          </w:p>
          <w:p w14:paraId="7E413731" w14:textId="77777777" w:rsidR="00EE116B" w:rsidRDefault="00EE116B" w:rsidP="00393368">
            <w:pPr>
              <w:wordWrap/>
              <w:jc w:val="left"/>
              <w:rPr>
                <w:rFonts w:ascii="Cambria" w:hAnsi="Cambria"/>
                <w:sz w:val="24"/>
                <w:szCs w:val="24"/>
              </w:rPr>
            </w:pPr>
            <w:r>
              <w:rPr>
                <w:rFonts w:ascii="Cambria" w:hAnsi="Cambria"/>
                <w:sz w:val="24"/>
                <w:szCs w:val="24"/>
              </w:rPr>
              <w:t>B-</w:t>
            </w:r>
          </w:p>
          <w:p w14:paraId="26EF5A59" w14:textId="77777777" w:rsidR="00EE116B" w:rsidRPr="008116A8" w:rsidRDefault="00EE116B" w:rsidP="00393368">
            <w:pPr>
              <w:wordWrap/>
              <w:jc w:val="left"/>
              <w:rPr>
                <w:rFonts w:ascii="Cambria" w:hAnsi="Cambria"/>
                <w:sz w:val="24"/>
                <w:szCs w:val="24"/>
              </w:rPr>
            </w:pPr>
            <w:r>
              <w:rPr>
                <w:rFonts w:ascii="Cambria" w:hAnsi="Cambria"/>
                <w:sz w:val="24"/>
                <w:szCs w:val="24"/>
              </w:rPr>
              <w:t>C+</w:t>
            </w:r>
          </w:p>
        </w:tc>
        <w:tc>
          <w:tcPr>
            <w:tcW w:w="1710" w:type="dxa"/>
          </w:tcPr>
          <w:p w14:paraId="4769D270" w14:textId="77777777" w:rsidR="00EE116B" w:rsidRPr="008116A8" w:rsidRDefault="00EE116B" w:rsidP="00EE116B">
            <w:pPr>
              <w:wordWrap/>
              <w:jc w:val="left"/>
              <w:rPr>
                <w:rFonts w:ascii="Cambria" w:hAnsi="Cambria"/>
                <w:sz w:val="24"/>
                <w:szCs w:val="24"/>
              </w:rPr>
            </w:pPr>
            <w:r w:rsidRPr="008116A8">
              <w:rPr>
                <w:rFonts w:ascii="Cambria" w:hAnsi="Cambria"/>
                <w:sz w:val="24"/>
                <w:szCs w:val="24"/>
              </w:rPr>
              <w:t>73-76.99</w:t>
            </w:r>
            <w:r w:rsidRPr="008116A8">
              <w:rPr>
                <w:rFonts w:ascii="Cambria" w:hAnsi="Cambria"/>
                <w:sz w:val="24"/>
                <w:szCs w:val="24"/>
              </w:rPr>
              <w:tab/>
            </w:r>
          </w:p>
          <w:p w14:paraId="41BADED1" w14:textId="77777777" w:rsidR="00EE116B" w:rsidRPr="008116A8" w:rsidRDefault="00EE116B" w:rsidP="00EE116B">
            <w:pPr>
              <w:wordWrap/>
              <w:jc w:val="left"/>
              <w:rPr>
                <w:rFonts w:ascii="Cambria" w:hAnsi="Cambria"/>
                <w:sz w:val="24"/>
                <w:szCs w:val="24"/>
              </w:rPr>
            </w:pPr>
            <w:r w:rsidRPr="008116A8">
              <w:rPr>
                <w:rFonts w:ascii="Cambria" w:hAnsi="Cambria"/>
                <w:sz w:val="24"/>
                <w:szCs w:val="24"/>
              </w:rPr>
              <w:t>70-72.99</w:t>
            </w:r>
            <w:r w:rsidRPr="008116A8">
              <w:rPr>
                <w:rFonts w:ascii="Cambria" w:hAnsi="Cambria"/>
                <w:sz w:val="24"/>
                <w:szCs w:val="24"/>
              </w:rPr>
              <w:tab/>
            </w:r>
          </w:p>
          <w:p w14:paraId="3902C062" w14:textId="77777777" w:rsidR="00EE116B" w:rsidRPr="008116A8" w:rsidRDefault="00EE116B" w:rsidP="00EE116B">
            <w:pPr>
              <w:wordWrap/>
              <w:jc w:val="left"/>
              <w:rPr>
                <w:rFonts w:ascii="Cambria" w:hAnsi="Cambria"/>
                <w:sz w:val="24"/>
                <w:szCs w:val="24"/>
              </w:rPr>
            </w:pPr>
            <w:r w:rsidRPr="008116A8">
              <w:rPr>
                <w:rFonts w:ascii="Cambria" w:hAnsi="Cambria"/>
                <w:sz w:val="24"/>
                <w:szCs w:val="24"/>
              </w:rPr>
              <w:t xml:space="preserve">67-69.99 </w:t>
            </w:r>
            <w:r w:rsidRPr="008116A8">
              <w:rPr>
                <w:rFonts w:ascii="Cambria" w:hAnsi="Cambria"/>
                <w:sz w:val="24"/>
                <w:szCs w:val="24"/>
              </w:rPr>
              <w:tab/>
            </w:r>
          </w:p>
          <w:p w14:paraId="399B3BE1" w14:textId="77777777" w:rsidR="00EE116B" w:rsidRPr="008116A8" w:rsidRDefault="00EE116B" w:rsidP="00EE116B">
            <w:pPr>
              <w:wordWrap/>
              <w:jc w:val="left"/>
              <w:rPr>
                <w:rFonts w:ascii="Cambria" w:hAnsi="Cambria"/>
                <w:sz w:val="24"/>
                <w:szCs w:val="24"/>
              </w:rPr>
            </w:pPr>
            <w:r w:rsidRPr="008116A8">
              <w:rPr>
                <w:rFonts w:ascii="Cambria" w:hAnsi="Cambria"/>
                <w:sz w:val="24"/>
                <w:szCs w:val="24"/>
              </w:rPr>
              <w:t xml:space="preserve">63-66.99 </w:t>
            </w:r>
            <w:r w:rsidRPr="008116A8">
              <w:rPr>
                <w:rFonts w:ascii="Cambria" w:hAnsi="Cambria"/>
                <w:sz w:val="24"/>
                <w:szCs w:val="24"/>
              </w:rPr>
              <w:tab/>
            </w:r>
          </w:p>
          <w:p w14:paraId="1354FD22" w14:textId="77777777" w:rsidR="00EE116B" w:rsidRPr="008116A8" w:rsidRDefault="00EE116B" w:rsidP="00EE116B">
            <w:pPr>
              <w:wordWrap/>
              <w:jc w:val="left"/>
              <w:rPr>
                <w:rFonts w:ascii="Cambria" w:hAnsi="Cambria"/>
                <w:sz w:val="24"/>
                <w:szCs w:val="24"/>
              </w:rPr>
            </w:pPr>
            <w:r w:rsidRPr="008116A8">
              <w:rPr>
                <w:rFonts w:ascii="Cambria" w:hAnsi="Cambria"/>
                <w:sz w:val="24"/>
                <w:szCs w:val="24"/>
              </w:rPr>
              <w:t xml:space="preserve">60-62.99 </w:t>
            </w:r>
            <w:r w:rsidRPr="008116A8">
              <w:rPr>
                <w:rFonts w:ascii="Cambria" w:hAnsi="Cambria"/>
                <w:sz w:val="24"/>
                <w:szCs w:val="24"/>
              </w:rPr>
              <w:tab/>
            </w:r>
          </w:p>
          <w:p w14:paraId="3E7FC563" w14:textId="77777777" w:rsidR="00EE116B" w:rsidRPr="008116A8" w:rsidRDefault="00EE116B" w:rsidP="00EE116B">
            <w:pPr>
              <w:wordWrap/>
              <w:jc w:val="left"/>
              <w:rPr>
                <w:rFonts w:ascii="Cambria" w:hAnsi="Cambria"/>
                <w:sz w:val="24"/>
                <w:szCs w:val="24"/>
              </w:rPr>
            </w:pPr>
            <w:r w:rsidRPr="008116A8">
              <w:rPr>
                <w:rFonts w:ascii="Cambria" w:hAnsi="Cambria"/>
                <w:sz w:val="24"/>
                <w:szCs w:val="24"/>
              </w:rPr>
              <w:t>0-59.99</w:t>
            </w:r>
          </w:p>
        </w:tc>
        <w:tc>
          <w:tcPr>
            <w:tcW w:w="895" w:type="dxa"/>
          </w:tcPr>
          <w:p w14:paraId="46C43E1B" w14:textId="77777777" w:rsidR="00EE116B" w:rsidRDefault="00EE116B" w:rsidP="00393368">
            <w:pPr>
              <w:wordWrap/>
              <w:jc w:val="left"/>
              <w:rPr>
                <w:rFonts w:ascii="Cambria" w:hAnsi="Cambria"/>
                <w:sz w:val="24"/>
                <w:szCs w:val="24"/>
              </w:rPr>
            </w:pPr>
            <w:r>
              <w:rPr>
                <w:rFonts w:ascii="Cambria" w:hAnsi="Cambria"/>
                <w:sz w:val="24"/>
                <w:szCs w:val="24"/>
              </w:rPr>
              <w:t>C</w:t>
            </w:r>
          </w:p>
          <w:p w14:paraId="718F7529" w14:textId="77777777" w:rsidR="00EE116B" w:rsidRDefault="00EE116B" w:rsidP="00393368">
            <w:pPr>
              <w:wordWrap/>
              <w:jc w:val="left"/>
              <w:rPr>
                <w:rFonts w:ascii="Cambria" w:hAnsi="Cambria"/>
                <w:sz w:val="24"/>
                <w:szCs w:val="24"/>
              </w:rPr>
            </w:pPr>
            <w:r>
              <w:rPr>
                <w:rFonts w:ascii="Cambria" w:hAnsi="Cambria"/>
                <w:sz w:val="24"/>
                <w:szCs w:val="24"/>
              </w:rPr>
              <w:t>C-</w:t>
            </w:r>
          </w:p>
          <w:p w14:paraId="278EA08E" w14:textId="77777777" w:rsidR="00EE116B" w:rsidRDefault="00EE116B" w:rsidP="00393368">
            <w:pPr>
              <w:wordWrap/>
              <w:jc w:val="left"/>
              <w:rPr>
                <w:rFonts w:ascii="Cambria" w:hAnsi="Cambria"/>
                <w:sz w:val="24"/>
                <w:szCs w:val="24"/>
              </w:rPr>
            </w:pPr>
            <w:r>
              <w:rPr>
                <w:rFonts w:ascii="Cambria" w:hAnsi="Cambria"/>
                <w:sz w:val="24"/>
                <w:szCs w:val="24"/>
              </w:rPr>
              <w:t>D+</w:t>
            </w:r>
          </w:p>
          <w:p w14:paraId="25B22867" w14:textId="77777777" w:rsidR="00EE116B" w:rsidRDefault="00EE116B" w:rsidP="00393368">
            <w:pPr>
              <w:wordWrap/>
              <w:jc w:val="left"/>
              <w:rPr>
                <w:rFonts w:ascii="Cambria" w:hAnsi="Cambria"/>
                <w:sz w:val="24"/>
                <w:szCs w:val="24"/>
              </w:rPr>
            </w:pPr>
            <w:r>
              <w:rPr>
                <w:rFonts w:ascii="Cambria" w:hAnsi="Cambria"/>
                <w:sz w:val="24"/>
                <w:szCs w:val="24"/>
              </w:rPr>
              <w:t>D</w:t>
            </w:r>
          </w:p>
          <w:p w14:paraId="3EC4AF77" w14:textId="77777777" w:rsidR="00EE116B" w:rsidRDefault="00EE116B" w:rsidP="00393368">
            <w:pPr>
              <w:wordWrap/>
              <w:jc w:val="left"/>
              <w:rPr>
                <w:rFonts w:ascii="Cambria" w:hAnsi="Cambria"/>
                <w:sz w:val="24"/>
                <w:szCs w:val="24"/>
              </w:rPr>
            </w:pPr>
            <w:r>
              <w:rPr>
                <w:rFonts w:ascii="Cambria" w:hAnsi="Cambria"/>
                <w:sz w:val="24"/>
                <w:szCs w:val="24"/>
              </w:rPr>
              <w:t>D-</w:t>
            </w:r>
          </w:p>
          <w:p w14:paraId="1A8C3CFA" w14:textId="77777777" w:rsidR="00EE116B" w:rsidRPr="008116A8" w:rsidRDefault="00EE116B" w:rsidP="00681DA0">
            <w:pPr>
              <w:wordWrap/>
              <w:jc w:val="left"/>
              <w:rPr>
                <w:rFonts w:ascii="Cambria" w:hAnsi="Cambria"/>
                <w:sz w:val="24"/>
                <w:szCs w:val="24"/>
              </w:rPr>
            </w:pPr>
            <w:r w:rsidRPr="008116A8">
              <w:rPr>
                <w:rFonts w:ascii="Cambria" w:hAnsi="Cambria"/>
                <w:sz w:val="24"/>
                <w:szCs w:val="24"/>
              </w:rPr>
              <w:t>F</w:t>
            </w:r>
          </w:p>
        </w:tc>
      </w:tr>
    </w:tbl>
    <w:p w14:paraId="15759672" w14:textId="77777777" w:rsidR="00027382" w:rsidRPr="008116A8" w:rsidRDefault="00027382" w:rsidP="00393368">
      <w:pPr>
        <w:wordWrap/>
        <w:jc w:val="left"/>
        <w:rPr>
          <w:rFonts w:ascii="Cambria" w:hAnsi="Cambria"/>
          <w:sz w:val="24"/>
          <w:szCs w:val="24"/>
        </w:rPr>
      </w:pPr>
    </w:p>
    <w:p w14:paraId="5B19482A" w14:textId="77777777" w:rsidR="00027382" w:rsidRDefault="00027382" w:rsidP="00393368">
      <w:pPr>
        <w:wordWrap/>
        <w:jc w:val="left"/>
        <w:rPr>
          <w:rFonts w:ascii="Cambria" w:hAnsi="Cambria"/>
          <w:sz w:val="24"/>
          <w:szCs w:val="24"/>
        </w:rPr>
      </w:pPr>
      <w:r w:rsidRPr="008116A8">
        <w:rPr>
          <w:rFonts w:ascii="Cambria" w:hAnsi="Cambria"/>
          <w:b/>
          <w:sz w:val="24"/>
          <w:szCs w:val="24"/>
        </w:rPr>
        <w:t>Abstract.</w:t>
      </w:r>
      <w:r w:rsidRPr="008116A8">
        <w:rPr>
          <w:rFonts w:ascii="Cambria" w:hAnsi="Cambria"/>
          <w:sz w:val="24"/>
          <w:szCs w:val="24"/>
        </w:rPr>
        <w:t xml:space="preserve"> </w:t>
      </w:r>
    </w:p>
    <w:p w14:paraId="73F2484C" w14:textId="77777777" w:rsidR="00E10DE4" w:rsidRPr="008116A8" w:rsidRDefault="00E10DE4" w:rsidP="00393368">
      <w:pPr>
        <w:wordWrap/>
        <w:jc w:val="left"/>
        <w:rPr>
          <w:rFonts w:ascii="Cambria" w:hAnsi="Cambria"/>
          <w:sz w:val="24"/>
          <w:szCs w:val="24"/>
        </w:rPr>
      </w:pPr>
    </w:p>
    <w:p w14:paraId="30CC9208" w14:textId="6503F9B8" w:rsidR="00027382" w:rsidRPr="008116A8" w:rsidRDefault="00027382" w:rsidP="00393368">
      <w:pPr>
        <w:wordWrap/>
        <w:jc w:val="left"/>
        <w:rPr>
          <w:rFonts w:ascii="Cambria" w:hAnsi="Cambria"/>
          <w:sz w:val="24"/>
          <w:szCs w:val="24"/>
        </w:rPr>
      </w:pPr>
      <w:r w:rsidRPr="008116A8">
        <w:rPr>
          <w:rFonts w:ascii="Cambria" w:hAnsi="Cambria"/>
          <w:sz w:val="24"/>
          <w:szCs w:val="24"/>
        </w:rPr>
        <w:t xml:space="preserve">Each </w:t>
      </w:r>
      <w:r w:rsidR="00BF5993">
        <w:rPr>
          <w:rFonts w:ascii="Cambria" w:hAnsi="Cambria"/>
          <w:sz w:val="24"/>
          <w:szCs w:val="24"/>
        </w:rPr>
        <w:t xml:space="preserve">student </w:t>
      </w:r>
      <w:r w:rsidR="00A3371F">
        <w:rPr>
          <w:rFonts w:ascii="Cambria" w:hAnsi="Cambria"/>
          <w:sz w:val="24"/>
          <w:szCs w:val="24"/>
        </w:rPr>
        <w:t xml:space="preserve">will select </w:t>
      </w:r>
      <w:r w:rsidR="001434C3">
        <w:rPr>
          <w:rFonts w:ascii="Cambria" w:hAnsi="Cambria"/>
          <w:sz w:val="24"/>
          <w:szCs w:val="24"/>
        </w:rPr>
        <w:t>one</w:t>
      </w:r>
      <w:r w:rsidR="00A3371F">
        <w:rPr>
          <w:rFonts w:ascii="Cambria" w:hAnsi="Cambria"/>
          <w:sz w:val="24"/>
          <w:szCs w:val="24"/>
        </w:rPr>
        <w:t xml:space="preserve"> </w:t>
      </w:r>
      <w:r w:rsidR="00DC351D">
        <w:rPr>
          <w:rFonts w:ascii="Cambria" w:hAnsi="Cambria"/>
          <w:sz w:val="24"/>
          <w:szCs w:val="24"/>
        </w:rPr>
        <w:t>reading assignment</w:t>
      </w:r>
      <w:r w:rsidR="00B82388">
        <w:rPr>
          <w:rFonts w:ascii="Cambria" w:hAnsi="Cambria"/>
          <w:sz w:val="24"/>
          <w:szCs w:val="24"/>
        </w:rPr>
        <w:t xml:space="preserve"> </w:t>
      </w:r>
      <w:r w:rsidRPr="008116A8">
        <w:rPr>
          <w:rFonts w:ascii="Cambria" w:hAnsi="Cambria"/>
          <w:sz w:val="24"/>
          <w:szCs w:val="24"/>
        </w:rPr>
        <w:t>and w</w:t>
      </w:r>
      <w:r w:rsidR="00B82388">
        <w:rPr>
          <w:rFonts w:ascii="Cambria" w:hAnsi="Cambria"/>
          <w:sz w:val="24"/>
          <w:szCs w:val="24"/>
        </w:rPr>
        <w:t>rite a synthesis of</w:t>
      </w:r>
      <w:r w:rsidR="00AC1DD8">
        <w:rPr>
          <w:rFonts w:ascii="Cambria" w:hAnsi="Cambria"/>
          <w:sz w:val="24"/>
          <w:szCs w:val="24"/>
        </w:rPr>
        <w:t xml:space="preserve"> the </w:t>
      </w:r>
      <w:r w:rsidR="00B82388">
        <w:rPr>
          <w:rFonts w:ascii="Cambria" w:hAnsi="Cambria"/>
          <w:sz w:val="24"/>
          <w:szCs w:val="24"/>
        </w:rPr>
        <w:t>chosen</w:t>
      </w:r>
      <w:r w:rsidRPr="008116A8">
        <w:rPr>
          <w:rFonts w:ascii="Cambria" w:hAnsi="Cambria"/>
          <w:sz w:val="24"/>
          <w:szCs w:val="24"/>
        </w:rPr>
        <w:t xml:space="preserve"> reading. </w:t>
      </w:r>
      <w:r w:rsidR="002F4F8A">
        <w:rPr>
          <w:rFonts w:ascii="Cambria" w:hAnsi="Cambria"/>
          <w:sz w:val="24"/>
          <w:szCs w:val="24"/>
        </w:rPr>
        <w:t>An</w:t>
      </w:r>
      <w:r w:rsidRPr="008116A8">
        <w:rPr>
          <w:rFonts w:ascii="Cambria" w:hAnsi="Cambria"/>
          <w:sz w:val="24"/>
          <w:szCs w:val="24"/>
        </w:rPr>
        <w:t xml:space="preserve"> abstract should include the most important information abou</w:t>
      </w:r>
      <w:r w:rsidR="00B82388">
        <w:rPr>
          <w:rFonts w:ascii="Cambria" w:hAnsi="Cambria"/>
          <w:sz w:val="24"/>
          <w:szCs w:val="24"/>
        </w:rPr>
        <w:t>t the reading and</w:t>
      </w:r>
      <w:r w:rsidR="002F4F8A">
        <w:rPr>
          <w:rFonts w:ascii="Cambria" w:hAnsi="Cambria"/>
          <w:sz w:val="24"/>
          <w:szCs w:val="24"/>
        </w:rPr>
        <w:t xml:space="preserve"> </w:t>
      </w:r>
      <w:r w:rsidR="00514278">
        <w:rPr>
          <w:rFonts w:ascii="Cambria" w:hAnsi="Cambria"/>
          <w:sz w:val="24"/>
          <w:szCs w:val="24"/>
        </w:rPr>
        <w:t>limit</w:t>
      </w:r>
      <w:r w:rsidR="00B82388">
        <w:rPr>
          <w:rFonts w:ascii="Cambria" w:hAnsi="Cambria"/>
          <w:sz w:val="24"/>
          <w:szCs w:val="24"/>
        </w:rPr>
        <w:t xml:space="preserve"> within </w:t>
      </w:r>
      <w:r w:rsidR="00661A7E">
        <w:rPr>
          <w:rFonts w:ascii="Cambria" w:hAnsi="Cambria"/>
          <w:sz w:val="24"/>
          <w:szCs w:val="24"/>
        </w:rPr>
        <w:t>2</w:t>
      </w:r>
      <w:r w:rsidR="00B82388">
        <w:rPr>
          <w:rFonts w:ascii="Cambria" w:hAnsi="Cambria"/>
          <w:sz w:val="24"/>
          <w:szCs w:val="24"/>
        </w:rPr>
        <w:t xml:space="preserve"> page</w:t>
      </w:r>
      <w:r w:rsidR="00661A7E">
        <w:rPr>
          <w:rFonts w:ascii="Cambria" w:hAnsi="Cambria"/>
          <w:sz w:val="24"/>
          <w:szCs w:val="24"/>
        </w:rPr>
        <w:t>s</w:t>
      </w:r>
      <w:r w:rsidRPr="008116A8">
        <w:rPr>
          <w:rFonts w:ascii="Cambria" w:hAnsi="Cambria"/>
          <w:sz w:val="24"/>
          <w:szCs w:val="24"/>
        </w:rPr>
        <w:t xml:space="preserve"> (single-spaced). </w:t>
      </w:r>
    </w:p>
    <w:p w14:paraId="330B11A7" w14:textId="77777777" w:rsidR="00027382" w:rsidRPr="008116A8" w:rsidRDefault="00027382" w:rsidP="00393368">
      <w:pPr>
        <w:wordWrap/>
        <w:jc w:val="left"/>
        <w:rPr>
          <w:rFonts w:ascii="Cambria" w:hAnsi="Cambria"/>
          <w:sz w:val="24"/>
          <w:szCs w:val="24"/>
        </w:rPr>
      </w:pPr>
    </w:p>
    <w:p w14:paraId="6F115F19" w14:textId="6FD436BE" w:rsidR="00B1776F" w:rsidRDefault="00027382" w:rsidP="00393368">
      <w:pPr>
        <w:wordWrap/>
        <w:jc w:val="left"/>
        <w:rPr>
          <w:rFonts w:ascii="Cambria" w:hAnsi="Cambria"/>
          <w:sz w:val="24"/>
          <w:szCs w:val="24"/>
        </w:rPr>
      </w:pPr>
      <w:r w:rsidRPr="008116A8">
        <w:rPr>
          <w:rFonts w:ascii="Cambria" w:hAnsi="Cambria"/>
          <w:sz w:val="24"/>
          <w:szCs w:val="24"/>
        </w:rPr>
        <w:t>Each abstract must contain</w:t>
      </w:r>
      <w:r w:rsidR="00B1776F">
        <w:rPr>
          <w:rFonts w:ascii="Cambria" w:hAnsi="Cambria"/>
          <w:sz w:val="24"/>
          <w:szCs w:val="24"/>
        </w:rPr>
        <w:t>:</w:t>
      </w:r>
      <w:r w:rsidRPr="008116A8">
        <w:rPr>
          <w:rFonts w:ascii="Cambria" w:hAnsi="Cambria"/>
          <w:sz w:val="24"/>
          <w:szCs w:val="24"/>
        </w:rPr>
        <w:t xml:space="preserve"> </w:t>
      </w:r>
      <w:r w:rsidR="00F07342" w:rsidRPr="00B1776F">
        <w:rPr>
          <w:rFonts w:ascii="Cambria" w:hAnsi="Cambria"/>
          <w:b/>
          <w:bCs/>
          <w:color w:val="548DD4" w:themeColor="text2" w:themeTint="99"/>
          <w:sz w:val="24"/>
          <w:szCs w:val="24"/>
        </w:rPr>
        <w:t>1)</w:t>
      </w:r>
      <w:r w:rsidR="00F07342">
        <w:rPr>
          <w:rFonts w:ascii="Cambria" w:hAnsi="Cambria"/>
          <w:sz w:val="24"/>
          <w:szCs w:val="24"/>
        </w:rPr>
        <w:t xml:space="preserve"> </w:t>
      </w:r>
      <w:r w:rsidRPr="008116A8">
        <w:rPr>
          <w:rFonts w:ascii="Cambria" w:hAnsi="Cambria"/>
          <w:sz w:val="24"/>
          <w:szCs w:val="24"/>
        </w:rPr>
        <w:t>complete citations of the assigned reading in the beginning of your abstract</w:t>
      </w:r>
      <w:r w:rsidR="00514278">
        <w:rPr>
          <w:rFonts w:ascii="Cambria" w:hAnsi="Cambria"/>
          <w:sz w:val="24"/>
          <w:szCs w:val="24"/>
        </w:rPr>
        <w:t xml:space="preserve"> (in APA style)</w:t>
      </w:r>
      <w:r w:rsidRPr="008116A8">
        <w:rPr>
          <w:rFonts w:ascii="Cambria" w:hAnsi="Cambria"/>
          <w:sz w:val="24"/>
          <w:szCs w:val="24"/>
        </w:rPr>
        <w:t xml:space="preserve">, followed by </w:t>
      </w:r>
      <w:r w:rsidR="00F07342" w:rsidRPr="00B1776F">
        <w:rPr>
          <w:rFonts w:ascii="Cambria" w:hAnsi="Cambria"/>
          <w:b/>
          <w:bCs/>
          <w:color w:val="548DD4" w:themeColor="text2" w:themeTint="99"/>
          <w:sz w:val="24"/>
          <w:szCs w:val="24"/>
        </w:rPr>
        <w:t>2)</w:t>
      </w:r>
      <w:r w:rsidR="00F07342">
        <w:rPr>
          <w:rFonts w:ascii="Cambria" w:hAnsi="Cambria"/>
          <w:sz w:val="24"/>
          <w:szCs w:val="24"/>
        </w:rPr>
        <w:t xml:space="preserve"> </w:t>
      </w:r>
      <w:r w:rsidRPr="008116A8">
        <w:rPr>
          <w:rFonts w:ascii="Cambria" w:hAnsi="Cambria"/>
          <w:sz w:val="24"/>
          <w:szCs w:val="24"/>
        </w:rPr>
        <w:t xml:space="preserve">synthesis of the main concepts and </w:t>
      </w:r>
      <w:r w:rsidR="00A3371F">
        <w:rPr>
          <w:rFonts w:ascii="Cambria" w:hAnsi="Cambria"/>
          <w:sz w:val="24"/>
          <w:szCs w:val="24"/>
        </w:rPr>
        <w:t xml:space="preserve">key </w:t>
      </w:r>
      <w:r w:rsidRPr="008116A8">
        <w:rPr>
          <w:rFonts w:ascii="Cambria" w:hAnsi="Cambria"/>
          <w:sz w:val="24"/>
          <w:szCs w:val="24"/>
        </w:rPr>
        <w:t>ideas</w:t>
      </w:r>
      <w:r w:rsidR="00393368">
        <w:rPr>
          <w:rFonts w:ascii="Cambria" w:hAnsi="Cambria"/>
          <w:sz w:val="24"/>
          <w:szCs w:val="24"/>
        </w:rPr>
        <w:t xml:space="preserve"> in the readings</w:t>
      </w:r>
      <w:r w:rsidRPr="008116A8">
        <w:rPr>
          <w:rFonts w:ascii="Cambria" w:hAnsi="Cambria"/>
          <w:sz w:val="24"/>
          <w:szCs w:val="24"/>
        </w:rPr>
        <w:t xml:space="preserve">, and then concluded with </w:t>
      </w:r>
      <w:r w:rsidR="00F07342" w:rsidRPr="00B1776F">
        <w:rPr>
          <w:rFonts w:ascii="Cambria" w:hAnsi="Cambria"/>
          <w:b/>
          <w:bCs/>
          <w:color w:val="548DD4" w:themeColor="text2" w:themeTint="99"/>
          <w:sz w:val="24"/>
          <w:szCs w:val="24"/>
        </w:rPr>
        <w:t>3)</w:t>
      </w:r>
      <w:r w:rsidR="00F07342">
        <w:rPr>
          <w:rFonts w:ascii="Cambria" w:hAnsi="Cambria"/>
          <w:sz w:val="24"/>
          <w:szCs w:val="24"/>
        </w:rPr>
        <w:t xml:space="preserve"> </w:t>
      </w:r>
      <w:r w:rsidRPr="00F07342">
        <w:rPr>
          <w:rFonts w:ascii="Cambria" w:hAnsi="Cambria"/>
          <w:iCs/>
          <w:sz w:val="24"/>
          <w:szCs w:val="24"/>
        </w:rPr>
        <w:t>your own</w:t>
      </w:r>
      <w:r w:rsidRPr="008116A8">
        <w:rPr>
          <w:rFonts w:ascii="Cambria" w:hAnsi="Cambria"/>
          <w:sz w:val="24"/>
          <w:szCs w:val="24"/>
        </w:rPr>
        <w:t xml:space="preserve"> comment</w:t>
      </w:r>
      <w:r w:rsidR="00514278">
        <w:rPr>
          <w:rFonts w:ascii="Cambria" w:hAnsi="Cambria"/>
          <w:sz w:val="24"/>
          <w:szCs w:val="24"/>
        </w:rPr>
        <w:t xml:space="preserve"> or </w:t>
      </w:r>
      <w:r w:rsidRPr="008116A8">
        <w:rPr>
          <w:rFonts w:ascii="Cambria" w:hAnsi="Cambria"/>
          <w:sz w:val="24"/>
          <w:szCs w:val="24"/>
        </w:rPr>
        <w:t>thought</w:t>
      </w:r>
      <w:r w:rsidR="00B1776F">
        <w:rPr>
          <w:rFonts w:ascii="Cambria" w:hAnsi="Cambria"/>
          <w:sz w:val="24"/>
          <w:szCs w:val="24"/>
        </w:rPr>
        <w:t>s</w:t>
      </w:r>
      <w:r w:rsidR="00393368">
        <w:rPr>
          <w:rFonts w:ascii="Cambria" w:hAnsi="Cambria"/>
          <w:sz w:val="24"/>
          <w:szCs w:val="24"/>
        </w:rPr>
        <w:t xml:space="preserve"> on the topics</w:t>
      </w:r>
      <w:r w:rsidR="00B1776F">
        <w:rPr>
          <w:rFonts w:ascii="Cambria" w:hAnsi="Cambria"/>
          <w:sz w:val="24"/>
          <w:szCs w:val="24"/>
        </w:rPr>
        <w:t xml:space="preserve"> of the reading</w:t>
      </w:r>
      <w:r w:rsidRPr="008116A8">
        <w:rPr>
          <w:rFonts w:ascii="Cambria" w:hAnsi="Cambria"/>
          <w:sz w:val="24"/>
          <w:szCs w:val="24"/>
        </w:rPr>
        <w:t xml:space="preserve">. </w:t>
      </w:r>
    </w:p>
    <w:p w14:paraId="50D2CFCB" w14:textId="77777777" w:rsidR="00B1776F" w:rsidRDefault="00B1776F" w:rsidP="00393368">
      <w:pPr>
        <w:wordWrap/>
        <w:jc w:val="left"/>
        <w:rPr>
          <w:rFonts w:ascii="Cambria" w:hAnsi="Cambria"/>
          <w:sz w:val="24"/>
          <w:szCs w:val="24"/>
        </w:rPr>
      </w:pPr>
    </w:p>
    <w:p w14:paraId="50ADB9FD" w14:textId="7E3FD377" w:rsidR="00B1776F" w:rsidRDefault="00027382" w:rsidP="00393368">
      <w:pPr>
        <w:wordWrap/>
        <w:jc w:val="left"/>
        <w:rPr>
          <w:rFonts w:ascii="Cambria" w:hAnsi="Cambria"/>
          <w:sz w:val="24"/>
          <w:szCs w:val="24"/>
        </w:rPr>
      </w:pPr>
      <w:r w:rsidRPr="008116A8">
        <w:rPr>
          <w:rFonts w:ascii="Cambria" w:hAnsi="Cambria"/>
          <w:sz w:val="24"/>
          <w:szCs w:val="24"/>
        </w:rPr>
        <w:lastRenderedPageBreak/>
        <w:t>An example of the abstract format is available on the Blackboard</w:t>
      </w:r>
      <w:r w:rsidR="00A26F94">
        <w:rPr>
          <w:rFonts w:ascii="Cambria" w:hAnsi="Cambria"/>
          <w:sz w:val="24"/>
          <w:szCs w:val="24"/>
        </w:rPr>
        <w:t xml:space="preserve"> </w:t>
      </w:r>
      <w:r w:rsidRPr="008116A8">
        <w:rPr>
          <w:rFonts w:ascii="Cambria" w:hAnsi="Cambria"/>
          <w:sz w:val="24"/>
          <w:szCs w:val="24"/>
        </w:rPr>
        <w:t xml:space="preserve">site. You must also </w:t>
      </w:r>
      <w:r w:rsidRPr="00514278">
        <w:rPr>
          <w:rFonts w:ascii="Cambria" w:hAnsi="Cambria"/>
          <w:sz w:val="24"/>
          <w:szCs w:val="24"/>
        </w:rPr>
        <w:t xml:space="preserve">post your abstract on </w:t>
      </w:r>
      <w:r w:rsidR="00A26F94" w:rsidRPr="00514278">
        <w:rPr>
          <w:rFonts w:ascii="Cambria" w:hAnsi="Cambria"/>
          <w:sz w:val="24"/>
          <w:szCs w:val="24"/>
        </w:rPr>
        <w:t xml:space="preserve">the </w:t>
      </w:r>
      <w:r w:rsidRPr="009749BE">
        <w:rPr>
          <w:rFonts w:ascii="Cambria" w:hAnsi="Cambria"/>
          <w:sz w:val="24"/>
          <w:szCs w:val="24"/>
        </w:rPr>
        <w:t>Blackboard</w:t>
      </w:r>
      <w:r w:rsidR="00DE51FA" w:rsidRPr="009749BE">
        <w:rPr>
          <w:rFonts w:ascii="Cambria" w:hAnsi="Cambria"/>
          <w:sz w:val="24"/>
          <w:szCs w:val="24"/>
        </w:rPr>
        <w:t xml:space="preserve"> discussion’s</w:t>
      </w:r>
      <w:r w:rsidR="00A26F94" w:rsidRPr="009749BE">
        <w:rPr>
          <w:rFonts w:ascii="Cambria" w:hAnsi="Cambria"/>
          <w:sz w:val="24"/>
          <w:szCs w:val="24"/>
        </w:rPr>
        <w:t xml:space="preserve"> </w:t>
      </w:r>
      <w:r w:rsidRPr="00B1776F">
        <w:rPr>
          <w:rFonts w:ascii="Cambria" w:hAnsi="Cambria"/>
          <w:bCs/>
          <w:color w:val="8DB3E2" w:themeColor="text2" w:themeTint="66"/>
          <w:sz w:val="24"/>
          <w:szCs w:val="24"/>
        </w:rPr>
        <w:t>"</w:t>
      </w:r>
      <w:r w:rsidR="009749BE" w:rsidRPr="00B1776F">
        <w:rPr>
          <w:rFonts w:ascii="Cambria" w:hAnsi="Cambria"/>
          <w:b/>
          <w:color w:val="548DD4" w:themeColor="text2" w:themeTint="99"/>
          <w:sz w:val="24"/>
          <w:szCs w:val="24"/>
        </w:rPr>
        <w:t>A</w:t>
      </w:r>
      <w:r w:rsidR="00681DA0" w:rsidRPr="00B1776F">
        <w:rPr>
          <w:rFonts w:ascii="Cambria" w:hAnsi="Cambria"/>
          <w:b/>
          <w:color w:val="548DD4" w:themeColor="text2" w:themeTint="99"/>
          <w:sz w:val="24"/>
          <w:szCs w:val="24"/>
        </w:rPr>
        <w:t>bstract</w:t>
      </w:r>
      <w:r w:rsidR="009749BE" w:rsidRPr="00B1776F">
        <w:rPr>
          <w:rFonts w:ascii="Cambria" w:hAnsi="Cambria"/>
          <w:b/>
          <w:color w:val="548DD4" w:themeColor="text2" w:themeTint="99"/>
          <w:sz w:val="24"/>
          <w:szCs w:val="24"/>
        </w:rPr>
        <w:t xml:space="preserve"> Central</w:t>
      </w:r>
      <w:r w:rsidRPr="00B1776F">
        <w:rPr>
          <w:rFonts w:ascii="Cambria" w:hAnsi="Cambria"/>
          <w:bCs/>
          <w:color w:val="8DB3E2" w:themeColor="text2" w:themeTint="66"/>
          <w:sz w:val="24"/>
          <w:szCs w:val="24"/>
        </w:rPr>
        <w:t>"</w:t>
      </w:r>
      <w:r w:rsidRPr="00F07342">
        <w:rPr>
          <w:rFonts w:ascii="Cambria" w:hAnsi="Cambria"/>
          <w:color w:val="8DB3E2" w:themeColor="text2" w:themeTint="66"/>
          <w:sz w:val="24"/>
          <w:szCs w:val="24"/>
        </w:rPr>
        <w:t xml:space="preserve"> </w:t>
      </w:r>
      <w:r w:rsidRPr="009749BE">
        <w:rPr>
          <w:rFonts w:ascii="Cambria" w:hAnsi="Cambria"/>
          <w:sz w:val="24"/>
          <w:szCs w:val="24"/>
        </w:rPr>
        <w:t>section</w:t>
      </w:r>
      <w:r w:rsidRPr="008116A8">
        <w:rPr>
          <w:rFonts w:ascii="Cambria" w:hAnsi="Cambria"/>
          <w:sz w:val="24"/>
          <w:szCs w:val="24"/>
        </w:rPr>
        <w:t xml:space="preserve"> and present and moderate discussion in</w:t>
      </w:r>
      <w:r w:rsidR="00393368">
        <w:rPr>
          <w:rFonts w:ascii="Cambria" w:hAnsi="Cambria"/>
          <w:sz w:val="24"/>
          <w:szCs w:val="24"/>
        </w:rPr>
        <w:t xml:space="preserve"> class, which should last</w:t>
      </w:r>
      <w:r w:rsidR="00555649">
        <w:rPr>
          <w:rFonts w:ascii="Cambria" w:hAnsi="Cambria"/>
          <w:sz w:val="24"/>
          <w:szCs w:val="24"/>
        </w:rPr>
        <w:t xml:space="preserve"> </w:t>
      </w:r>
      <w:r w:rsidR="00555649" w:rsidRPr="00B1776F">
        <w:rPr>
          <w:rFonts w:ascii="Cambria" w:hAnsi="Cambria"/>
          <w:b/>
          <w:bCs/>
          <w:color w:val="548DD4" w:themeColor="text2" w:themeTint="99"/>
          <w:sz w:val="24"/>
          <w:szCs w:val="24"/>
        </w:rPr>
        <w:t>less than</w:t>
      </w:r>
      <w:r w:rsidR="00FF712A" w:rsidRPr="00B1776F">
        <w:rPr>
          <w:rFonts w:ascii="Cambria" w:hAnsi="Cambria"/>
          <w:b/>
          <w:bCs/>
          <w:color w:val="548DD4" w:themeColor="text2" w:themeTint="99"/>
          <w:sz w:val="24"/>
          <w:szCs w:val="24"/>
        </w:rPr>
        <w:t xml:space="preserve"> </w:t>
      </w:r>
      <w:r w:rsidR="001E5482">
        <w:rPr>
          <w:rFonts w:ascii="Cambria" w:hAnsi="Cambria"/>
          <w:b/>
          <w:bCs/>
          <w:color w:val="548DD4" w:themeColor="text2" w:themeTint="99"/>
          <w:sz w:val="24"/>
          <w:szCs w:val="24"/>
        </w:rPr>
        <w:t>10</w:t>
      </w:r>
      <w:r w:rsidRPr="00B1776F">
        <w:rPr>
          <w:rFonts w:ascii="Cambria" w:hAnsi="Cambria"/>
          <w:b/>
          <w:bCs/>
          <w:color w:val="548DD4" w:themeColor="text2" w:themeTint="99"/>
          <w:sz w:val="24"/>
          <w:szCs w:val="24"/>
        </w:rPr>
        <w:t xml:space="preserve"> minutes</w:t>
      </w:r>
      <w:r w:rsidR="00DE51FA" w:rsidRPr="00DE51FA">
        <w:rPr>
          <w:rFonts w:ascii="Cambria" w:hAnsi="Cambria"/>
          <w:sz w:val="24"/>
          <w:szCs w:val="24"/>
        </w:rPr>
        <w:t>.</w:t>
      </w:r>
      <w:r w:rsidR="00DE51FA">
        <w:rPr>
          <w:rFonts w:ascii="Cambria" w:hAnsi="Cambria"/>
          <w:sz w:val="24"/>
          <w:szCs w:val="24"/>
        </w:rPr>
        <w:t xml:space="preserve"> A</w:t>
      </w:r>
      <w:r w:rsidR="00393368">
        <w:rPr>
          <w:rFonts w:ascii="Cambria" w:hAnsi="Cambria"/>
          <w:sz w:val="24"/>
          <w:szCs w:val="24"/>
        </w:rPr>
        <w:t>ny audio</w:t>
      </w:r>
      <w:r w:rsidR="00607E14">
        <w:rPr>
          <w:rFonts w:ascii="Cambria" w:hAnsi="Cambria"/>
          <w:sz w:val="24"/>
          <w:szCs w:val="24"/>
        </w:rPr>
        <w:t>-</w:t>
      </w:r>
      <w:r w:rsidR="00393368">
        <w:rPr>
          <w:rFonts w:ascii="Cambria" w:hAnsi="Cambria"/>
          <w:sz w:val="24"/>
          <w:szCs w:val="24"/>
        </w:rPr>
        <w:t xml:space="preserve">visual aids to illustrate the </w:t>
      </w:r>
      <w:r w:rsidR="00DE51FA">
        <w:rPr>
          <w:rFonts w:ascii="Cambria" w:hAnsi="Cambria"/>
          <w:sz w:val="24"/>
          <w:szCs w:val="24"/>
        </w:rPr>
        <w:t xml:space="preserve">date’s </w:t>
      </w:r>
      <w:r w:rsidR="00393368">
        <w:rPr>
          <w:rFonts w:ascii="Cambria" w:hAnsi="Cambria"/>
          <w:sz w:val="24"/>
          <w:szCs w:val="24"/>
        </w:rPr>
        <w:t>topics are welcome</w:t>
      </w:r>
      <w:r w:rsidR="00AC1DD8">
        <w:rPr>
          <w:rFonts w:ascii="Cambria" w:hAnsi="Cambria"/>
          <w:sz w:val="24"/>
          <w:szCs w:val="24"/>
        </w:rPr>
        <w:t xml:space="preserve"> and can be uploaded to the </w:t>
      </w:r>
      <w:r w:rsidR="006E54F7">
        <w:rPr>
          <w:rFonts w:ascii="Cambria" w:hAnsi="Cambria"/>
          <w:sz w:val="24"/>
          <w:szCs w:val="24"/>
        </w:rPr>
        <w:t xml:space="preserve">designated </w:t>
      </w:r>
      <w:r w:rsidR="00AC1DD8">
        <w:rPr>
          <w:rFonts w:ascii="Cambria" w:hAnsi="Cambria"/>
          <w:sz w:val="24"/>
          <w:szCs w:val="24"/>
        </w:rPr>
        <w:t>Blackboard space prior to presentation time</w:t>
      </w:r>
      <w:r w:rsidRPr="008116A8">
        <w:rPr>
          <w:rFonts w:ascii="Cambria" w:hAnsi="Cambria"/>
          <w:sz w:val="24"/>
          <w:szCs w:val="24"/>
        </w:rPr>
        <w:t>. The abstract evaluatio</w:t>
      </w:r>
      <w:r w:rsidR="00DE51FA">
        <w:rPr>
          <w:rFonts w:ascii="Cambria" w:hAnsi="Cambria"/>
          <w:sz w:val="24"/>
          <w:szCs w:val="24"/>
        </w:rPr>
        <w:t>n form that will be used is</w:t>
      </w:r>
      <w:r w:rsidRPr="008116A8">
        <w:rPr>
          <w:rFonts w:ascii="Cambria" w:hAnsi="Cambria"/>
          <w:sz w:val="24"/>
          <w:szCs w:val="24"/>
        </w:rPr>
        <w:t xml:space="preserve"> on Blackboard.</w:t>
      </w:r>
      <w:r w:rsidR="00514278">
        <w:rPr>
          <w:rFonts w:ascii="Cambria" w:hAnsi="Cambria"/>
          <w:sz w:val="24"/>
          <w:szCs w:val="24"/>
        </w:rPr>
        <w:t xml:space="preserve"> </w:t>
      </w:r>
    </w:p>
    <w:p w14:paraId="26203414" w14:textId="77777777" w:rsidR="00B1776F" w:rsidRDefault="00B1776F" w:rsidP="00393368">
      <w:pPr>
        <w:wordWrap/>
        <w:jc w:val="left"/>
        <w:rPr>
          <w:rFonts w:ascii="Cambria" w:hAnsi="Cambria"/>
          <w:sz w:val="24"/>
          <w:szCs w:val="24"/>
        </w:rPr>
      </w:pPr>
    </w:p>
    <w:p w14:paraId="4AB0F7DA" w14:textId="33C4F60E" w:rsidR="00027382" w:rsidRPr="008116A8" w:rsidRDefault="00514278" w:rsidP="00393368">
      <w:pPr>
        <w:wordWrap/>
        <w:jc w:val="left"/>
        <w:rPr>
          <w:rFonts w:ascii="Cambria" w:hAnsi="Cambria"/>
          <w:sz w:val="24"/>
          <w:szCs w:val="24"/>
        </w:rPr>
      </w:pPr>
      <w:r>
        <w:rPr>
          <w:rFonts w:ascii="Cambria" w:hAnsi="Cambria"/>
          <w:sz w:val="24"/>
          <w:szCs w:val="24"/>
        </w:rPr>
        <w:t>Please go to th</w:t>
      </w:r>
      <w:r w:rsidR="004254C3">
        <w:rPr>
          <w:rFonts w:ascii="Cambria" w:hAnsi="Cambria"/>
          <w:sz w:val="24"/>
          <w:szCs w:val="24"/>
        </w:rPr>
        <w:t>is</w:t>
      </w:r>
      <w:r w:rsidR="00F07342">
        <w:rPr>
          <w:rFonts w:ascii="Cambria" w:hAnsi="Cambria"/>
          <w:sz w:val="24"/>
          <w:szCs w:val="24"/>
        </w:rPr>
        <w:t xml:space="preserve"> </w:t>
      </w:r>
      <w:hyperlink r:id="rId7" w:history="1">
        <w:r w:rsidRPr="00B1776F">
          <w:rPr>
            <w:rStyle w:val="Hyperlink"/>
            <w:rFonts w:ascii="Cambria" w:hAnsi="Cambria"/>
            <w:b/>
            <w:bCs/>
            <w:color w:val="548DD4" w:themeColor="text2" w:themeTint="99"/>
            <w:sz w:val="24"/>
            <w:szCs w:val="24"/>
          </w:rPr>
          <w:t>site</w:t>
        </w:r>
      </w:hyperlink>
      <w:r>
        <w:rPr>
          <w:rFonts w:ascii="Cambria" w:hAnsi="Cambria"/>
          <w:sz w:val="24"/>
          <w:szCs w:val="24"/>
        </w:rPr>
        <w:t xml:space="preserve"> to </w:t>
      </w:r>
      <w:r w:rsidRPr="00B1776F">
        <w:rPr>
          <w:rFonts w:ascii="Cambria" w:hAnsi="Cambria"/>
          <w:color w:val="548DD4" w:themeColor="text2" w:themeTint="99"/>
          <w:sz w:val="24"/>
          <w:szCs w:val="24"/>
        </w:rPr>
        <w:t xml:space="preserve">sign up </w:t>
      </w:r>
      <w:r>
        <w:rPr>
          <w:rFonts w:ascii="Cambria" w:hAnsi="Cambria"/>
          <w:sz w:val="24"/>
          <w:szCs w:val="24"/>
        </w:rPr>
        <w:t xml:space="preserve">for the </w:t>
      </w:r>
      <w:r w:rsidR="00B1776F">
        <w:rPr>
          <w:rFonts w:ascii="Cambria" w:hAnsi="Cambria"/>
          <w:sz w:val="24"/>
          <w:szCs w:val="24"/>
        </w:rPr>
        <w:t>reading</w:t>
      </w:r>
      <w:r>
        <w:rPr>
          <w:rFonts w:ascii="Cambria" w:hAnsi="Cambria"/>
          <w:sz w:val="24"/>
          <w:szCs w:val="24"/>
        </w:rPr>
        <w:t xml:space="preserve"> you would like to cover.</w:t>
      </w:r>
    </w:p>
    <w:p w14:paraId="02214B47" w14:textId="77777777" w:rsidR="00027382" w:rsidRDefault="00027382" w:rsidP="00393368">
      <w:pPr>
        <w:wordWrap/>
        <w:jc w:val="left"/>
        <w:rPr>
          <w:rFonts w:ascii="Cambria" w:hAnsi="Cambria"/>
          <w:sz w:val="24"/>
          <w:szCs w:val="24"/>
        </w:rPr>
      </w:pPr>
    </w:p>
    <w:p w14:paraId="5251978B" w14:textId="77777777" w:rsidR="00B82388" w:rsidRDefault="00B82388" w:rsidP="00B82388">
      <w:pPr>
        <w:wordWrap/>
        <w:jc w:val="left"/>
        <w:rPr>
          <w:rFonts w:ascii="Cambria" w:hAnsi="Cambria"/>
          <w:sz w:val="24"/>
          <w:szCs w:val="24"/>
        </w:rPr>
      </w:pPr>
      <w:r>
        <w:rPr>
          <w:rFonts w:ascii="Cambria" w:hAnsi="Cambria"/>
          <w:b/>
          <w:sz w:val="24"/>
          <w:szCs w:val="24"/>
        </w:rPr>
        <w:t>Assessment on Blackboard</w:t>
      </w:r>
      <w:r w:rsidRPr="008116A8">
        <w:rPr>
          <w:rFonts w:ascii="Cambria" w:hAnsi="Cambria"/>
          <w:b/>
          <w:sz w:val="24"/>
          <w:szCs w:val="24"/>
        </w:rPr>
        <w:t>.</w:t>
      </w:r>
      <w:r w:rsidRPr="008116A8">
        <w:rPr>
          <w:rFonts w:ascii="Cambria" w:hAnsi="Cambria"/>
          <w:sz w:val="24"/>
          <w:szCs w:val="24"/>
        </w:rPr>
        <w:t xml:space="preserve"> </w:t>
      </w:r>
    </w:p>
    <w:p w14:paraId="1F2F848B" w14:textId="77777777" w:rsidR="00B82388" w:rsidRPr="008116A8" w:rsidRDefault="00B82388" w:rsidP="00B82388">
      <w:pPr>
        <w:wordWrap/>
        <w:jc w:val="left"/>
        <w:rPr>
          <w:rFonts w:ascii="Cambria" w:eastAsia="PMingLiU" w:hAnsi="Cambria"/>
          <w:sz w:val="24"/>
          <w:szCs w:val="24"/>
        </w:rPr>
      </w:pPr>
    </w:p>
    <w:p w14:paraId="7CFC9931" w14:textId="194574CB" w:rsidR="00B82388" w:rsidRPr="008116A8" w:rsidRDefault="00FF712A" w:rsidP="00B82388">
      <w:pPr>
        <w:wordWrap/>
        <w:jc w:val="left"/>
        <w:rPr>
          <w:rFonts w:ascii="Cambria" w:hAnsi="Cambria"/>
          <w:sz w:val="24"/>
          <w:szCs w:val="24"/>
        </w:rPr>
      </w:pPr>
      <w:r>
        <w:rPr>
          <w:rFonts w:ascii="Cambria" w:hAnsi="Cambria"/>
          <w:sz w:val="24"/>
          <w:szCs w:val="24"/>
        </w:rPr>
        <w:t>There will be four</w:t>
      </w:r>
      <w:r w:rsidR="001E5482">
        <w:rPr>
          <w:rFonts w:ascii="Cambria" w:hAnsi="Cambria"/>
          <w:sz w:val="24"/>
          <w:szCs w:val="24"/>
        </w:rPr>
        <w:t xml:space="preserve"> self-administered</w:t>
      </w:r>
      <w:r w:rsidR="00B82388">
        <w:rPr>
          <w:rFonts w:ascii="Cambria" w:hAnsi="Cambria"/>
          <w:sz w:val="24"/>
          <w:szCs w:val="24"/>
        </w:rPr>
        <w:t xml:space="preserve"> assessments on Blackboard. </w:t>
      </w:r>
      <w:r w:rsidR="00B82388" w:rsidRPr="008116A8">
        <w:rPr>
          <w:rFonts w:ascii="Cambria" w:hAnsi="Cambria"/>
          <w:sz w:val="24"/>
          <w:szCs w:val="24"/>
        </w:rPr>
        <w:t xml:space="preserve">The questions will be based on assigned readings, discussions, and materials presented in </w:t>
      </w:r>
      <w:r w:rsidR="00632596">
        <w:rPr>
          <w:rFonts w:ascii="Cambria" w:hAnsi="Cambria"/>
          <w:sz w:val="24"/>
          <w:szCs w:val="24"/>
        </w:rPr>
        <w:t xml:space="preserve">the </w:t>
      </w:r>
      <w:r w:rsidR="00B82388" w:rsidRPr="008116A8">
        <w:rPr>
          <w:rFonts w:ascii="Cambria" w:hAnsi="Cambria"/>
          <w:sz w:val="24"/>
          <w:szCs w:val="24"/>
        </w:rPr>
        <w:t xml:space="preserve">class. </w:t>
      </w:r>
      <w:r w:rsidR="00B82388">
        <w:rPr>
          <w:rFonts w:ascii="Cambria" w:hAnsi="Cambria"/>
          <w:sz w:val="24"/>
          <w:szCs w:val="24"/>
        </w:rPr>
        <w:t xml:space="preserve">Potential question formats include true/false, multiple choice, fill-in the blank, and short answer. </w:t>
      </w:r>
      <w:r w:rsidR="00C51C8E">
        <w:rPr>
          <w:rFonts w:ascii="Cambria" w:hAnsi="Cambria"/>
          <w:sz w:val="24"/>
          <w:szCs w:val="24"/>
        </w:rPr>
        <w:t xml:space="preserve">Each one of the assessments will constitute about 15 questions. </w:t>
      </w:r>
      <w:r w:rsidR="00B82388">
        <w:rPr>
          <w:rFonts w:ascii="Cambria" w:hAnsi="Cambria"/>
          <w:sz w:val="24"/>
          <w:szCs w:val="24"/>
        </w:rPr>
        <w:t xml:space="preserve">You will have </w:t>
      </w:r>
      <w:r w:rsidR="00632596">
        <w:rPr>
          <w:rFonts w:ascii="Cambria" w:hAnsi="Cambria"/>
          <w:sz w:val="24"/>
          <w:szCs w:val="24"/>
        </w:rPr>
        <w:t xml:space="preserve">full </w:t>
      </w:r>
      <w:r w:rsidR="00B82388">
        <w:rPr>
          <w:rFonts w:ascii="Cambria" w:hAnsi="Cambria"/>
          <w:sz w:val="24"/>
          <w:szCs w:val="24"/>
        </w:rPr>
        <w:t xml:space="preserve">access to </w:t>
      </w:r>
      <w:r>
        <w:rPr>
          <w:rFonts w:ascii="Cambria" w:hAnsi="Cambria"/>
          <w:sz w:val="24"/>
          <w:szCs w:val="24"/>
        </w:rPr>
        <w:t>text</w:t>
      </w:r>
      <w:r w:rsidR="00B82388">
        <w:rPr>
          <w:rFonts w:ascii="Cambria" w:hAnsi="Cambria"/>
          <w:sz w:val="24"/>
          <w:szCs w:val="24"/>
        </w:rPr>
        <w:t xml:space="preserve">books, notes, and articles while you </w:t>
      </w:r>
      <w:r w:rsidR="001E5482">
        <w:rPr>
          <w:rFonts w:ascii="Cambria" w:hAnsi="Cambria"/>
          <w:sz w:val="24"/>
          <w:szCs w:val="24"/>
        </w:rPr>
        <w:t>take</w:t>
      </w:r>
      <w:r w:rsidR="00B82388">
        <w:rPr>
          <w:rFonts w:ascii="Cambria" w:hAnsi="Cambria"/>
          <w:sz w:val="24"/>
          <w:szCs w:val="24"/>
        </w:rPr>
        <w:t xml:space="preserve"> the assessments, each of which allows you </w:t>
      </w:r>
      <w:r w:rsidR="001E5482">
        <w:rPr>
          <w:rFonts w:ascii="Cambria" w:hAnsi="Cambria"/>
          <w:sz w:val="24"/>
          <w:szCs w:val="24"/>
        </w:rPr>
        <w:t>30</w:t>
      </w:r>
      <w:r w:rsidR="00632596">
        <w:rPr>
          <w:rFonts w:ascii="Cambria" w:hAnsi="Cambria"/>
          <w:sz w:val="24"/>
          <w:szCs w:val="24"/>
        </w:rPr>
        <w:t xml:space="preserve"> minutes</w:t>
      </w:r>
      <w:r w:rsidR="00B82388">
        <w:rPr>
          <w:rFonts w:ascii="Cambria" w:hAnsi="Cambria"/>
          <w:sz w:val="24"/>
          <w:szCs w:val="24"/>
        </w:rPr>
        <w:t xml:space="preserve"> to finish</w:t>
      </w:r>
      <w:r w:rsidR="00632596">
        <w:rPr>
          <w:rFonts w:ascii="Cambria" w:hAnsi="Cambria"/>
          <w:sz w:val="24"/>
          <w:szCs w:val="24"/>
        </w:rPr>
        <w:t xml:space="preserve"> once you start</w:t>
      </w:r>
      <w:r w:rsidR="00B82388">
        <w:rPr>
          <w:rFonts w:ascii="Cambria" w:hAnsi="Cambria"/>
          <w:sz w:val="24"/>
          <w:szCs w:val="24"/>
        </w:rPr>
        <w:t>.</w:t>
      </w:r>
      <w:r w:rsidR="002674E7">
        <w:rPr>
          <w:rFonts w:ascii="Cambria" w:hAnsi="Cambria"/>
          <w:sz w:val="24"/>
          <w:szCs w:val="24"/>
        </w:rPr>
        <w:t xml:space="preserve"> A useful tip is to take notes while you do the readings and attend classes; review your notes and abstracts prior to taking assessments.</w:t>
      </w:r>
      <w:r w:rsidR="001E5482">
        <w:rPr>
          <w:rFonts w:ascii="Cambria" w:hAnsi="Cambria"/>
          <w:sz w:val="24"/>
          <w:szCs w:val="24"/>
        </w:rPr>
        <w:t xml:space="preserve"> Each assessment link on Blackboard will be available on the designated date and remain live until Friday midnight of that week.</w:t>
      </w:r>
    </w:p>
    <w:p w14:paraId="018DDEB2" w14:textId="77777777" w:rsidR="00B82388" w:rsidRPr="008116A8" w:rsidRDefault="00B82388" w:rsidP="00393368">
      <w:pPr>
        <w:wordWrap/>
        <w:jc w:val="left"/>
        <w:rPr>
          <w:rFonts w:ascii="Cambria" w:hAnsi="Cambria"/>
          <w:sz w:val="24"/>
          <w:szCs w:val="24"/>
        </w:rPr>
      </w:pPr>
    </w:p>
    <w:p w14:paraId="3AA509BD" w14:textId="77777777" w:rsidR="0075072C" w:rsidRDefault="00027382" w:rsidP="00393368">
      <w:pPr>
        <w:wordWrap/>
        <w:jc w:val="left"/>
        <w:rPr>
          <w:rFonts w:ascii="Cambria" w:hAnsi="Cambria"/>
          <w:sz w:val="24"/>
          <w:szCs w:val="24"/>
        </w:rPr>
      </w:pPr>
      <w:r w:rsidRPr="008116A8">
        <w:rPr>
          <w:rFonts w:ascii="Cambria" w:hAnsi="Cambria"/>
          <w:b/>
          <w:sz w:val="24"/>
          <w:szCs w:val="24"/>
        </w:rPr>
        <w:t>Final Paper.</w:t>
      </w:r>
      <w:r w:rsidRPr="008116A8">
        <w:rPr>
          <w:rFonts w:ascii="Cambria" w:hAnsi="Cambria"/>
          <w:sz w:val="24"/>
          <w:szCs w:val="24"/>
        </w:rPr>
        <w:t xml:space="preserve"> </w:t>
      </w:r>
    </w:p>
    <w:p w14:paraId="68735E8B" w14:textId="77777777" w:rsidR="00E10DE4" w:rsidRPr="008116A8" w:rsidRDefault="00E10DE4" w:rsidP="00393368">
      <w:pPr>
        <w:wordWrap/>
        <w:jc w:val="left"/>
        <w:rPr>
          <w:rFonts w:ascii="Cambria" w:eastAsia="PMingLiU" w:hAnsi="Cambria"/>
          <w:sz w:val="24"/>
          <w:szCs w:val="24"/>
        </w:rPr>
      </w:pPr>
    </w:p>
    <w:p w14:paraId="2CFED95B" w14:textId="1ADB8D04" w:rsidR="00380929" w:rsidRDefault="00514278" w:rsidP="00393368">
      <w:pPr>
        <w:wordWrap/>
        <w:jc w:val="left"/>
        <w:rPr>
          <w:rFonts w:ascii="Cambria" w:hAnsi="Cambria"/>
          <w:sz w:val="24"/>
          <w:szCs w:val="24"/>
        </w:rPr>
      </w:pPr>
      <w:r>
        <w:rPr>
          <w:rFonts w:ascii="Cambria" w:hAnsi="Cambria"/>
          <w:sz w:val="24"/>
          <w:szCs w:val="24"/>
        </w:rPr>
        <w:t>Your final paper must</w:t>
      </w:r>
      <w:r w:rsidR="00027382" w:rsidRPr="008116A8">
        <w:rPr>
          <w:rFonts w:ascii="Cambria" w:hAnsi="Cambria"/>
          <w:sz w:val="24"/>
          <w:szCs w:val="24"/>
        </w:rPr>
        <w:t xml:space="preserve"> focus on the communication </w:t>
      </w:r>
      <w:r w:rsidR="00027382" w:rsidRPr="008116A8">
        <w:rPr>
          <w:rFonts w:ascii="Cambria" w:hAnsi="Cambria"/>
          <w:i/>
          <w:sz w:val="24"/>
          <w:szCs w:val="24"/>
        </w:rPr>
        <w:t>theoretical</w:t>
      </w:r>
      <w:r w:rsidR="00027382" w:rsidRPr="008116A8">
        <w:rPr>
          <w:rFonts w:ascii="Cambria" w:hAnsi="Cambria"/>
          <w:sz w:val="24"/>
          <w:szCs w:val="24"/>
        </w:rPr>
        <w:t xml:space="preserve"> and </w:t>
      </w:r>
      <w:r w:rsidR="00027382" w:rsidRPr="008116A8">
        <w:rPr>
          <w:rFonts w:ascii="Cambria" w:hAnsi="Cambria"/>
          <w:i/>
          <w:sz w:val="24"/>
          <w:szCs w:val="24"/>
        </w:rPr>
        <w:t>conceptual</w:t>
      </w:r>
      <w:r w:rsidR="00027382" w:rsidRPr="008116A8">
        <w:rPr>
          <w:rFonts w:ascii="Cambria" w:hAnsi="Cambria"/>
          <w:sz w:val="24"/>
          <w:szCs w:val="24"/>
        </w:rPr>
        <w:t xml:space="preserve"> components of a given research topic. The topic depends entirely on your interest</w:t>
      </w:r>
      <w:r w:rsidR="00B1776F">
        <w:rPr>
          <w:rFonts w:ascii="Cambria" w:hAnsi="Cambria"/>
          <w:sz w:val="24"/>
          <w:szCs w:val="24"/>
        </w:rPr>
        <w:t>s</w:t>
      </w:r>
      <w:r w:rsidR="00027382" w:rsidRPr="008116A8">
        <w:rPr>
          <w:rFonts w:ascii="Cambria" w:hAnsi="Cambria"/>
          <w:sz w:val="24"/>
          <w:szCs w:val="24"/>
        </w:rPr>
        <w:t>. It can be a current issue facing your professional work</w:t>
      </w:r>
      <w:r w:rsidR="00380929">
        <w:rPr>
          <w:rFonts w:ascii="Cambria" w:hAnsi="Cambria"/>
          <w:sz w:val="24"/>
          <w:szCs w:val="24"/>
        </w:rPr>
        <w:t>, a communication agenda in society,</w:t>
      </w:r>
      <w:r w:rsidR="00027382" w:rsidRPr="008116A8">
        <w:rPr>
          <w:rFonts w:ascii="Cambria" w:hAnsi="Cambria"/>
          <w:sz w:val="24"/>
          <w:szCs w:val="24"/>
        </w:rPr>
        <w:t xml:space="preserve"> or applicatio</w:t>
      </w:r>
      <w:r>
        <w:rPr>
          <w:rFonts w:ascii="Cambria" w:hAnsi="Cambria"/>
          <w:sz w:val="24"/>
          <w:szCs w:val="24"/>
        </w:rPr>
        <w:t>n of a communication theory in professional practice</w:t>
      </w:r>
      <w:r w:rsidR="00E42D89">
        <w:rPr>
          <w:rFonts w:ascii="Cambria" w:hAnsi="Cambria"/>
          <w:sz w:val="24"/>
          <w:szCs w:val="24"/>
        </w:rPr>
        <w:t>s</w:t>
      </w:r>
      <w:r>
        <w:rPr>
          <w:rFonts w:ascii="Cambria" w:hAnsi="Cambria"/>
          <w:sz w:val="24"/>
          <w:szCs w:val="24"/>
        </w:rPr>
        <w:t xml:space="preserve">. You are </w:t>
      </w:r>
      <w:r w:rsidR="00EA4037">
        <w:rPr>
          <w:rFonts w:ascii="Cambria" w:hAnsi="Cambria"/>
          <w:sz w:val="24"/>
          <w:szCs w:val="24"/>
        </w:rPr>
        <w:t xml:space="preserve">highly </w:t>
      </w:r>
      <w:r>
        <w:rPr>
          <w:rFonts w:ascii="Cambria" w:hAnsi="Cambria"/>
          <w:sz w:val="24"/>
          <w:szCs w:val="24"/>
        </w:rPr>
        <w:t>encouraged to</w:t>
      </w:r>
      <w:r w:rsidR="00027382" w:rsidRPr="008116A8">
        <w:rPr>
          <w:rFonts w:ascii="Cambria" w:hAnsi="Cambria"/>
          <w:sz w:val="24"/>
          <w:szCs w:val="24"/>
        </w:rPr>
        <w:t xml:space="preserve"> </w:t>
      </w:r>
      <w:r w:rsidR="004B3576">
        <w:rPr>
          <w:rFonts w:ascii="Cambria" w:hAnsi="Cambria"/>
          <w:sz w:val="24"/>
          <w:szCs w:val="24"/>
        </w:rPr>
        <w:t xml:space="preserve">focus </w:t>
      </w:r>
      <w:r w:rsidR="004B3576" w:rsidRPr="00E42D89">
        <w:rPr>
          <w:rFonts w:ascii="Cambria" w:hAnsi="Cambria"/>
          <w:sz w:val="24"/>
          <w:szCs w:val="24"/>
        </w:rPr>
        <w:t xml:space="preserve">on </w:t>
      </w:r>
      <w:r w:rsidR="004B3576" w:rsidRPr="00E42D89">
        <w:rPr>
          <w:rFonts w:ascii="Cambria" w:hAnsi="Cambria"/>
          <w:sz w:val="24"/>
          <w:szCs w:val="24"/>
          <w:u w:val="single"/>
        </w:rPr>
        <w:t xml:space="preserve">one or two of the </w:t>
      </w:r>
      <w:r w:rsidR="00EA4037">
        <w:rPr>
          <w:rFonts w:ascii="Cambria" w:hAnsi="Cambria"/>
          <w:sz w:val="24"/>
          <w:szCs w:val="24"/>
          <w:u w:val="single"/>
        </w:rPr>
        <w:t xml:space="preserve">media </w:t>
      </w:r>
      <w:r w:rsidR="004B3576" w:rsidRPr="00E42D89">
        <w:rPr>
          <w:rFonts w:ascii="Cambria" w:hAnsi="Cambria"/>
          <w:sz w:val="24"/>
          <w:szCs w:val="24"/>
          <w:u w:val="single"/>
        </w:rPr>
        <w:t>theories</w:t>
      </w:r>
      <w:r w:rsidR="004B3576">
        <w:rPr>
          <w:rFonts w:ascii="Cambria" w:hAnsi="Cambria"/>
          <w:sz w:val="24"/>
          <w:szCs w:val="24"/>
        </w:rPr>
        <w:t xml:space="preserve"> covered in this class. It is always a good idea to </w:t>
      </w:r>
      <w:r w:rsidR="00027382" w:rsidRPr="008116A8">
        <w:rPr>
          <w:rFonts w:ascii="Cambria" w:hAnsi="Cambria"/>
          <w:sz w:val="24"/>
          <w:szCs w:val="24"/>
        </w:rPr>
        <w:t>discuss</w:t>
      </w:r>
      <w:r w:rsidR="004B3576">
        <w:rPr>
          <w:rFonts w:ascii="Cambria" w:hAnsi="Cambria"/>
          <w:sz w:val="24"/>
          <w:szCs w:val="24"/>
        </w:rPr>
        <w:t xml:space="preserve"> the direction and scope of</w:t>
      </w:r>
      <w:r w:rsidR="00027382" w:rsidRPr="008116A8">
        <w:rPr>
          <w:rFonts w:ascii="Cambria" w:hAnsi="Cambria"/>
          <w:sz w:val="24"/>
          <w:szCs w:val="24"/>
        </w:rPr>
        <w:t xml:space="preserve"> your topic with me </w:t>
      </w:r>
      <w:r>
        <w:rPr>
          <w:rFonts w:ascii="Cambria" w:hAnsi="Cambria"/>
          <w:sz w:val="24"/>
          <w:szCs w:val="24"/>
        </w:rPr>
        <w:t xml:space="preserve">individually </w:t>
      </w:r>
      <w:r w:rsidR="00027382" w:rsidRPr="008116A8">
        <w:rPr>
          <w:rFonts w:ascii="Cambria" w:hAnsi="Cambria"/>
          <w:sz w:val="24"/>
          <w:szCs w:val="24"/>
        </w:rPr>
        <w:t>in advance.</w:t>
      </w:r>
      <w:r w:rsidR="004B3576">
        <w:rPr>
          <w:rFonts w:ascii="Cambria" w:hAnsi="Cambria"/>
          <w:sz w:val="24"/>
          <w:szCs w:val="24"/>
        </w:rPr>
        <w:t xml:space="preserve"> </w:t>
      </w:r>
      <w:r w:rsidR="00027382" w:rsidRPr="008116A8">
        <w:rPr>
          <w:rFonts w:ascii="Cambria" w:hAnsi="Cambria"/>
          <w:sz w:val="24"/>
          <w:szCs w:val="24"/>
        </w:rPr>
        <w:t xml:space="preserve"> </w:t>
      </w:r>
    </w:p>
    <w:p w14:paraId="47E55040" w14:textId="77777777" w:rsidR="00380929" w:rsidRDefault="00380929" w:rsidP="00393368">
      <w:pPr>
        <w:wordWrap/>
        <w:jc w:val="left"/>
        <w:rPr>
          <w:rFonts w:ascii="Cambria" w:hAnsi="Cambria"/>
          <w:sz w:val="24"/>
          <w:szCs w:val="24"/>
        </w:rPr>
      </w:pPr>
    </w:p>
    <w:p w14:paraId="43447912" w14:textId="14868C6C" w:rsidR="00027382" w:rsidRPr="008116A8" w:rsidRDefault="00027382" w:rsidP="00393368">
      <w:pPr>
        <w:wordWrap/>
        <w:jc w:val="left"/>
        <w:rPr>
          <w:rFonts w:ascii="Cambria" w:hAnsi="Cambria"/>
          <w:sz w:val="24"/>
          <w:szCs w:val="24"/>
        </w:rPr>
      </w:pPr>
      <w:r w:rsidRPr="008116A8">
        <w:rPr>
          <w:rFonts w:ascii="Cambria" w:hAnsi="Cambria"/>
          <w:sz w:val="24"/>
          <w:szCs w:val="24"/>
        </w:rPr>
        <w:t xml:space="preserve">It is important to remember that this </w:t>
      </w:r>
      <w:r w:rsidR="00A26F94">
        <w:rPr>
          <w:rFonts w:ascii="Cambria" w:hAnsi="Cambria"/>
          <w:sz w:val="24"/>
          <w:szCs w:val="24"/>
        </w:rPr>
        <w:t>final</w:t>
      </w:r>
      <w:r w:rsidRPr="008116A8">
        <w:rPr>
          <w:rFonts w:ascii="Cambria" w:hAnsi="Cambria"/>
          <w:sz w:val="24"/>
          <w:szCs w:val="24"/>
        </w:rPr>
        <w:t xml:space="preserve"> paper is different from most of the </w:t>
      </w:r>
      <w:r w:rsidR="00A26F94">
        <w:rPr>
          <w:rFonts w:ascii="Cambria" w:hAnsi="Cambria"/>
          <w:sz w:val="24"/>
          <w:szCs w:val="24"/>
        </w:rPr>
        <w:t>final papers you have</w:t>
      </w:r>
      <w:r w:rsidR="00CF28CA">
        <w:rPr>
          <w:rFonts w:ascii="Cambria" w:hAnsi="Cambria"/>
          <w:sz w:val="24"/>
          <w:szCs w:val="24"/>
        </w:rPr>
        <w:t xml:space="preserve"> written – it </w:t>
      </w:r>
      <w:r w:rsidRPr="008116A8">
        <w:rPr>
          <w:rFonts w:ascii="Cambria" w:hAnsi="Cambria"/>
          <w:sz w:val="24"/>
          <w:szCs w:val="24"/>
        </w:rPr>
        <w:t xml:space="preserve">is </w:t>
      </w:r>
      <w:r w:rsidRPr="00CF28CA">
        <w:rPr>
          <w:rFonts w:ascii="Cambria" w:hAnsi="Cambria"/>
          <w:i/>
          <w:sz w:val="24"/>
          <w:szCs w:val="24"/>
        </w:rPr>
        <w:t>inductive</w:t>
      </w:r>
      <w:r w:rsidRPr="008116A8">
        <w:rPr>
          <w:rFonts w:ascii="Cambria" w:hAnsi="Cambria"/>
          <w:sz w:val="24"/>
          <w:szCs w:val="24"/>
        </w:rPr>
        <w:t xml:space="preserve"> in nature. In other words, your conclusion and proposed research questions</w:t>
      </w:r>
      <w:r w:rsidR="00380929">
        <w:rPr>
          <w:rFonts w:ascii="Cambria" w:hAnsi="Cambria"/>
          <w:sz w:val="24"/>
          <w:szCs w:val="24"/>
        </w:rPr>
        <w:t>/hypotheses</w:t>
      </w:r>
      <w:r w:rsidRPr="008116A8">
        <w:rPr>
          <w:rFonts w:ascii="Cambria" w:hAnsi="Cambria"/>
          <w:sz w:val="24"/>
          <w:szCs w:val="24"/>
        </w:rPr>
        <w:t xml:space="preserve"> should be made </w:t>
      </w:r>
      <w:r w:rsidR="00CF28CA">
        <w:rPr>
          <w:rFonts w:ascii="Cambria" w:hAnsi="Cambria"/>
          <w:sz w:val="24"/>
          <w:szCs w:val="24"/>
        </w:rPr>
        <w:t>only after your</w:t>
      </w:r>
      <w:r w:rsidRPr="008116A8">
        <w:rPr>
          <w:rFonts w:ascii="Cambria" w:hAnsi="Cambria"/>
          <w:sz w:val="24"/>
          <w:szCs w:val="24"/>
        </w:rPr>
        <w:t xml:space="preserve"> thorough </w:t>
      </w:r>
      <w:r w:rsidR="00380929">
        <w:rPr>
          <w:rFonts w:ascii="Cambria" w:hAnsi="Cambria"/>
          <w:sz w:val="24"/>
          <w:szCs w:val="24"/>
        </w:rPr>
        <w:t xml:space="preserve">and comprehensive </w:t>
      </w:r>
      <w:r w:rsidR="00CF28CA">
        <w:rPr>
          <w:rFonts w:ascii="Cambria" w:hAnsi="Cambria"/>
          <w:sz w:val="24"/>
          <w:szCs w:val="24"/>
        </w:rPr>
        <w:t>review</w:t>
      </w:r>
      <w:r w:rsidRPr="008116A8">
        <w:rPr>
          <w:rFonts w:ascii="Cambria" w:hAnsi="Cambria"/>
          <w:sz w:val="24"/>
          <w:szCs w:val="24"/>
        </w:rPr>
        <w:t xml:space="preserve"> of the relevant literature -- i.e.,</w:t>
      </w:r>
      <w:r w:rsidR="00380929">
        <w:rPr>
          <w:rFonts w:ascii="Cambria" w:hAnsi="Cambria"/>
          <w:sz w:val="24"/>
          <w:szCs w:val="24"/>
        </w:rPr>
        <w:t xml:space="preserve"> </w:t>
      </w:r>
      <w:r w:rsidRPr="008116A8">
        <w:rPr>
          <w:rFonts w:ascii="Cambria" w:hAnsi="Cambria"/>
          <w:sz w:val="24"/>
          <w:szCs w:val="24"/>
        </w:rPr>
        <w:t>your literature rev</w:t>
      </w:r>
      <w:r w:rsidR="00FC51C4" w:rsidRPr="008116A8">
        <w:rPr>
          <w:rFonts w:ascii="Cambria" w:hAnsi="Cambria"/>
          <w:sz w:val="24"/>
          <w:szCs w:val="24"/>
        </w:rPr>
        <w:t>i</w:t>
      </w:r>
      <w:r w:rsidRPr="008116A8">
        <w:rPr>
          <w:rFonts w:ascii="Cambria" w:hAnsi="Cambria"/>
          <w:sz w:val="24"/>
          <w:szCs w:val="24"/>
        </w:rPr>
        <w:t xml:space="preserve">ew </w:t>
      </w:r>
      <w:r w:rsidR="004B3576">
        <w:rPr>
          <w:rFonts w:ascii="Cambria" w:hAnsi="Cambria"/>
          <w:sz w:val="24"/>
          <w:szCs w:val="24"/>
        </w:rPr>
        <w:t xml:space="preserve">will </w:t>
      </w:r>
      <w:r w:rsidRPr="008116A8">
        <w:rPr>
          <w:rFonts w:ascii="Cambria" w:hAnsi="Cambria"/>
          <w:sz w:val="24"/>
          <w:szCs w:val="24"/>
        </w:rPr>
        <w:t xml:space="preserve">guide your conclusion and </w:t>
      </w:r>
      <w:r w:rsidR="00CF28CA">
        <w:rPr>
          <w:rFonts w:ascii="Cambria" w:hAnsi="Cambria"/>
          <w:sz w:val="24"/>
          <w:szCs w:val="24"/>
        </w:rPr>
        <w:t xml:space="preserve">provides a foundation for </w:t>
      </w:r>
      <w:r w:rsidR="006E54F7">
        <w:rPr>
          <w:rFonts w:ascii="Cambria" w:hAnsi="Cambria"/>
          <w:sz w:val="24"/>
          <w:szCs w:val="24"/>
        </w:rPr>
        <w:t xml:space="preserve">your </w:t>
      </w:r>
      <w:r w:rsidRPr="008116A8">
        <w:rPr>
          <w:rFonts w:ascii="Cambria" w:hAnsi="Cambria"/>
          <w:sz w:val="24"/>
          <w:szCs w:val="24"/>
        </w:rPr>
        <w:t>future inquiry</w:t>
      </w:r>
      <w:r w:rsidR="004B3576">
        <w:rPr>
          <w:rFonts w:ascii="Cambria" w:hAnsi="Cambria"/>
          <w:sz w:val="24"/>
          <w:szCs w:val="24"/>
        </w:rPr>
        <w:t xml:space="preserve"> (which you do not do for t</w:t>
      </w:r>
      <w:r w:rsidR="00E42D89">
        <w:rPr>
          <w:rFonts w:ascii="Cambria" w:hAnsi="Cambria"/>
          <w:sz w:val="24"/>
          <w:szCs w:val="24"/>
        </w:rPr>
        <w:t>his</w:t>
      </w:r>
      <w:r w:rsidR="004B3576">
        <w:rPr>
          <w:rFonts w:ascii="Cambria" w:hAnsi="Cambria"/>
          <w:sz w:val="24"/>
          <w:szCs w:val="24"/>
        </w:rPr>
        <w:t xml:space="preserve"> paper)</w:t>
      </w:r>
      <w:r w:rsidRPr="008116A8">
        <w:rPr>
          <w:rFonts w:ascii="Cambria" w:hAnsi="Cambria"/>
          <w:sz w:val="24"/>
          <w:szCs w:val="24"/>
        </w:rPr>
        <w:t xml:space="preserve">. </w:t>
      </w:r>
    </w:p>
    <w:p w14:paraId="34E58EDE" w14:textId="77777777" w:rsidR="00027382" w:rsidRPr="008116A8" w:rsidRDefault="00393368" w:rsidP="00393368">
      <w:pPr>
        <w:wordWrap/>
        <w:jc w:val="left"/>
        <w:rPr>
          <w:rFonts w:ascii="Cambria" w:hAnsi="Cambria"/>
          <w:sz w:val="24"/>
          <w:szCs w:val="24"/>
        </w:rPr>
      </w:pPr>
      <w:r>
        <w:rPr>
          <w:rFonts w:ascii="Cambria" w:hAnsi="Cambria"/>
          <w:sz w:val="24"/>
          <w:szCs w:val="24"/>
        </w:rPr>
        <w:t xml:space="preserve"> </w:t>
      </w:r>
    </w:p>
    <w:p w14:paraId="65A6A0A1" w14:textId="7A15A05C" w:rsidR="00027382" w:rsidRPr="008116A8" w:rsidRDefault="00027382" w:rsidP="00393368">
      <w:pPr>
        <w:wordWrap/>
        <w:jc w:val="left"/>
        <w:rPr>
          <w:rFonts w:ascii="Cambria" w:hAnsi="Cambria"/>
          <w:sz w:val="24"/>
          <w:szCs w:val="24"/>
        </w:rPr>
      </w:pPr>
      <w:r w:rsidRPr="008116A8">
        <w:rPr>
          <w:rFonts w:ascii="Cambria" w:hAnsi="Cambria"/>
          <w:sz w:val="24"/>
          <w:szCs w:val="24"/>
        </w:rPr>
        <w:t>Your final paper must include the following</w:t>
      </w:r>
      <w:r w:rsidR="00A26F94">
        <w:rPr>
          <w:rFonts w:ascii="Cambria" w:hAnsi="Cambria"/>
          <w:sz w:val="24"/>
          <w:szCs w:val="24"/>
        </w:rPr>
        <w:t xml:space="preserve"> </w:t>
      </w:r>
      <w:r w:rsidR="006E54F7">
        <w:rPr>
          <w:rFonts w:ascii="Cambria" w:hAnsi="Cambria"/>
          <w:sz w:val="24"/>
          <w:szCs w:val="24"/>
        </w:rPr>
        <w:t xml:space="preserve">six </w:t>
      </w:r>
      <w:r w:rsidRPr="008116A8">
        <w:rPr>
          <w:rFonts w:ascii="Cambria" w:hAnsi="Cambria"/>
          <w:sz w:val="24"/>
          <w:szCs w:val="24"/>
        </w:rPr>
        <w:t xml:space="preserve">components: </w:t>
      </w:r>
    </w:p>
    <w:p w14:paraId="446D335A" w14:textId="77777777" w:rsidR="00027382" w:rsidRPr="008116A8" w:rsidRDefault="00027382" w:rsidP="00393368">
      <w:pPr>
        <w:wordWrap/>
        <w:jc w:val="left"/>
        <w:rPr>
          <w:rFonts w:ascii="Cambria" w:hAnsi="Cambria"/>
          <w:sz w:val="24"/>
          <w:szCs w:val="24"/>
        </w:rPr>
      </w:pPr>
    </w:p>
    <w:p w14:paraId="2C57EEFF" w14:textId="77777777" w:rsidR="00027382" w:rsidRDefault="00027382" w:rsidP="00393368">
      <w:pPr>
        <w:wordWrap/>
        <w:jc w:val="left"/>
        <w:rPr>
          <w:rFonts w:ascii="Cambria" w:hAnsi="Cambria"/>
          <w:sz w:val="24"/>
          <w:szCs w:val="24"/>
        </w:rPr>
      </w:pPr>
      <w:r w:rsidRPr="008116A8">
        <w:rPr>
          <w:rFonts w:ascii="Cambria" w:hAnsi="Cambria"/>
          <w:sz w:val="24"/>
          <w:szCs w:val="24"/>
        </w:rPr>
        <w:t>1) Title - it is the most important message for your readers</w:t>
      </w:r>
      <w:r w:rsidR="0075072C" w:rsidRPr="008116A8">
        <w:rPr>
          <w:rFonts w:ascii="Cambria" w:eastAsia="PMingLiU" w:hAnsi="Cambria"/>
          <w:sz w:val="24"/>
          <w:szCs w:val="24"/>
        </w:rPr>
        <w:t xml:space="preserve"> – </w:t>
      </w:r>
      <w:r w:rsidR="00DE51FA">
        <w:rPr>
          <w:rFonts w:ascii="Cambria" w:eastAsia="PMingLiU" w:hAnsi="Cambria"/>
          <w:sz w:val="24"/>
          <w:szCs w:val="24"/>
        </w:rPr>
        <w:t xml:space="preserve">please </w:t>
      </w:r>
      <w:r w:rsidR="0075072C" w:rsidRPr="008116A8">
        <w:rPr>
          <w:rFonts w:ascii="Cambria" w:eastAsia="PMingLiU" w:hAnsi="Cambria"/>
          <w:sz w:val="24"/>
          <w:szCs w:val="24"/>
        </w:rPr>
        <w:t>make it as detailed and specific as possible</w:t>
      </w:r>
      <w:r w:rsidRPr="008116A8">
        <w:rPr>
          <w:rFonts w:ascii="Cambria" w:hAnsi="Cambria"/>
          <w:sz w:val="24"/>
          <w:szCs w:val="24"/>
        </w:rPr>
        <w:t>; if necessary, you can have a subti</w:t>
      </w:r>
      <w:r w:rsidR="00DE51FA">
        <w:rPr>
          <w:rFonts w:ascii="Cambria" w:hAnsi="Cambria"/>
          <w:sz w:val="24"/>
          <w:szCs w:val="24"/>
        </w:rPr>
        <w:t>tle to provide more information.</w:t>
      </w:r>
    </w:p>
    <w:p w14:paraId="4478644F" w14:textId="77777777" w:rsidR="00F77416" w:rsidRPr="008116A8" w:rsidRDefault="00F77416" w:rsidP="00393368">
      <w:pPr>
        <w:wordWrap/>
        <w:jc w:val="left"/>
        <w:rPr>
          <w:rFonts w:ascii="Cambria" w:hAnsi="Cambria"/>
          <w:sz w:val="24"/>
          <w:szCs w:val="24"/>
        </w:rPr>
      </w:pPr>
    </w:p>
    <w:p w14:paraId="59AD02F7" w14:textId="77777777" w:rsidR="00027382" w:rsidRPr="008116A8" w:rsidRDefault="00027382" w:rsidP="00393368">
      <w:pPr>
        <w:wordWrap/>
        <w:jc w:val="left"/>
        <w:rPr>
          <w:rFonts w:ascii="Cambria" w:hAnsi="Cambria"/>
          <w:sz w:val="24"/>
          <w:szCs w:val="24"/>
        </w:rPr>
      </w:pPr>
      <w:r w:rsidRPr="008116A8">
        <w:rPr>
          <w:rFonts w:ascii="Cambria" w:hAnsi="Cambria"/>
          <w:sz w:val="24"/>
          <w:szCs w:val="24"/>
        </w:rPr>
        <w:t xml:space="preserve">2) Introduction of your research topic - you should explain </w:t>
      </w:r>
      <w:r w:rsidR="003701F4">
        <w:rPr>
          <w:rFonts w:ascii="Cambria" w:hAnsi="Cambria"/>
          <w:sz w:val="24"/>
          <w:szCs w:val="24"/>
        </w:rPr>
        <w:t xml:space="preserve">clearly </w:t>
      </w:r>
      <w:r w:rsidR="00CF28CA">
        <w:rPr>
          <w:rFonts w:ascii="Cambria" w:hAnsi="Cambria"/>
          <w:sz w:val="24"/>
          <w:szCs w:val="24"/>
        </w:rPr>
        <w:t xml:space="preserve">and convincingly </w:t>
      </w:r>
      <w:r w:rsidRPr="008116A8">
        <w:rPr>
          <w:rFonts w:ascii="Cambria" w:hAnsi="Cambria"/>
          <w:sz w:val="24"/>
          <w:szCs w:val="24"/>
        </w:rPr>
        <w:lastRenderedPageBreak/>
        <w:t xml:space="preserve">why </w:t>
      </w:r>
      <w:r w:rsidR="00FC51C4" w:rsidRPr="008116A8">
        <w:rPr>
          <w:rFonts w:ascii="Cambria" w:hAnsi="Cambria"/>
          <w:sz w:val="24"/>
          <w:szCs w:val="24"/>
        </w:rPr>
        <w:t>your chosen</w:t>
      </w:r>
      <w:r w:rsidRPr="008116A8">
        <w:rPr>
          <w:rFonts w:ascii="Cambria" w:hAnsi="Cambria"/>
          <w:sz w:val="24"/>
          <w:szCs w:val="24"/>
        </w:rPr>
        <w:t xml:space="preserve"> topic is relevant and important</w:t>
      </w:r>
      <w:r w:rsidR="00CF28CA">
        <w:rPr>
          <w:rFonts w:ascii="Cambria" w:hAnsi="Cambria"/>
          <w:sz w:val="24"/>
          <w:szCs w:val="24"/>
        </w:rPr>
        <w:t xml:space="preserve"> in a communication</w:t>
      </w:r>
      <w:r w:rsidR="00FC51C4" w:rsidRPr="008116A8">
        <w:rPr>
          <w:rFonts w:ascii="Cambria" w:hAnsi="Cambria"/>
          <w:sz w:val="24"/>
          <w:szCs w:val="24"/>
        </w:rPr>
        <w:t xml:space="preserve"> field</w:t>
      </w:r>
      <w:r w:rsidR="00CF28CA">
        <w:rPr>
          <w:rFonts w:ascii="Cambria" w:hAnsi="Cambria"/>
          <w:sz w:val="24"/>
          <w:szCs w:val="24"/>
        </w:rPr>
        <w:t xml:space="preserve">; </w:t>
      </w:r>
      <w:r w:rsidRPr="008116A8">
        <w:rPr>
          <w:rFonts w:ascii="Cambria" w:hAnsi="Cambria"/>
          <w:sz w:val="24"/>
          <w:szCs w:val="24"/>
        </w:rPr>
        <w:t xml:space="preserve">the real-world cases that </w:t>
      </w:r>
      <w:r w:rsidR="00FC51C4" w:rsidRPr="008116A8">
        <w:rPr>
          <w:rFonts w:ascii="Cambria" w:hAnsi="Cambria"/>
          <w:sz w:val="24"/>
          <w:szCs w:val="24"/>
        </w:rPr>
        <w:t xml:space="preserve">have </w:t>
      </w:r>
      <w:r w:rsidRPr="008116A8">
        <w:rPr>
          <w:rFonts w:ascii="Cambria" w:hAnsi="Cambria"/>
          <w:sz w:val="24"/>
          <w:szCs w:val="24"/>
        </w:rPr>
        <w:t>draw</w:t>
      </w:r>
      <w:r w:rsidR="00FC51C4" w:rsidRPr="008116A8">
        <w:rPr>
          <w:rFonts w:ascii="Cambria" w:hAnsi="Cambria"/>
          <w:sz w:val="24"/>
          <w:szCs w:val="24"/>
        </w:rPr>
        <w:t>n</w:t>
      </w:r>
      <w:r w:rsidRPr="008116A8">
        <w:rPr>
          <w:rFonts w:ascii="Cambria" w:hAnsi="Cambria"/>
          <w:sz w:val="24"/>
          <w:szCs w:val="24"/>
        </w:rPr>
        <w:t xml:space="preserve"> your interest in</w:t>
      </w:r>
      <w:r w:rsidR="00FC51C4" w:rsidRPr="008116A8">
        <w:rPr>
          <w:rFonts w:ascii="Cambria" w:hAnsi="Cambria"/>
          <w:sz w:val="24"/>
          <w:szCs w:val="24"/>
        </w:rPr>
        <w:t>to</w:t>
      </w:r>
      <w:r w:rsidR="00CF28CA">
        <w:rPr>
          <w:rFonts w:ascii="Cambria" w:hAnsi="Cambria"/>
          <w:sz w:val="24"/>
          <w:szCs w:val="24"/>
        </w:rPr>
        <w:t xml:space="preserve"> the</w:t>
      </w:r>
      <w:r w:rsidR="003701F4">
        <w:rPr>
          <w:rFonts w:ascii="Cambria" w:hAnsi="Cambria"/>
          <w:sz w:val="24"/>
          <w:szCs w:val="24"/>
        </w:rPr>
        <w:t xml:space="preserve"> topic</w:t>
      </w:r>
      <w:r w:rsidR="00CF28CA">
        <w:rPr>
          <w:rFonts w:ascii="Cambria" w:hAnsi="Cambria"/>
          <w:sz w:val="24"/>
          <w:szCs w:val="24"/>
        </w:rPr>
        <w:t xml:space="preserve"> can be helpful</w:t>
      </w:r>
      <w:r w:rsidR="003701F4">
        <w:rPr>
          <w:rFonts w:ascii="Cambria" w:hAnsi="Cambria"/>
          <w:sz w:val="24"/>
          <w:szCs w:val="24"/>
        </w:rPr>
        <w:t>.</w:t>
      </w:r>
    </w:p>
    <w:p w14:paraId="5D579685" w14:textId="77777777" w:rsidR="00F77416" w:rsidRDefault="00F77416" w:rsidP="00393368">
      <w:pPr>
        <w:wordWrap/>
        <w:jc w:val="left"/>
        <w:rPr>
          <w:rFonts w:ascii="Cambria" w:hAnsi="Cambria"/>
          <w:sz w:val="24"/>
          <w:szCs w:val="24"/>
        </w:rPr>
      </w:pPr>
    </w:p>
    <w:p w14:paraId="04364F87" w14:textId="2CA88B4A" w:rsidR="00027382" w:rsidRPr="008116A8" w:rsidRDefault="00027382" w:rsidP="004B3576">
      <w:pPr>
        <w:wordWrap/>
        <w:jc w:val="left"/>
        <w:rPr>
          <w:rFonts w:ascii="Cambria" w:hAnsi="Cambria"/>
          <w:sz w:val="24"/>
          <w:szCs w:val="24"/>
        </w:rPr>
      </w:pPr>
      <w:r w:rsidRPr="008116A8">
        <w:rPr>
          <w:rFonts w:ascii="Cambria" w:hAnsi="Cambria"/>
          <w:sz w:val="24"/>
          <w:szCs w:val="24"/>
        </w:rPr>
        <w:t xml:space="preserve">3) Review of the relevant literature </w:t>
      </w:r>
      <w:r w:rsidR="00CF28CA">
        <w:rPr>
          <w:rFonts w:ascii="Cambria" w:hAnsi="Cambria"/>
          <w:sz w:val="24"/>
          <w:szCs w:val="24"/>
        </w:rPr>
        <w:t>–</w:t>
      </w:r>
      <w:r w:rsidRPr="008116A8">
        <w:rPr>
          <w:rFonts w:ascii="Cambria" w:hAnsi="Cambria"/>
          <w:sz w:val="24"/>
          <w:szCs w:val="24"/>
        </w:rPr>
        <w:t xml:space="preserve"> </w:t>
      </w:r>
      <w:r w:rsidR="00CF28CA">
        <w:rPr>
          <w:rFonts w:ascii="Cambria" w:hAnsi="Cambria"/>
          <w:sz w:val="24"/>
          <w:szCs w:val="24"/>
        </w:rPr>
        <w:t xml:space="preserve">this is the most critical part. </w:t>
      </w:r>
      <w:r w:rsidR="00CF28CA" w:rsidRPr="00E42D89">
        <w:rPr>
          <w:rFonts w:ascii="Cambria" w:hAnsi="Cambria"/>
          <w:sz w:val="24"/>
          <w:szCs w:val="24"/>
          <w:u w:val="single"/>
        </w:rPr>
        <w:t>A</w:t>
      </w:r>
      <w:r w:rsidRPr="00E42D89">
        <w:rPr>
          <w:rFonts w:ascii="Cambria" w:hAnsi="Cambria"/>
          <w:sz w:val="24"/>
          <w:szCs w:val="24"/>
          <w:u w:val="single"/>
        </w:rPr>
        <w:t xml:space="preserve">t least 7 </w:t>
      </w:r>
      <w:r w:rsidR="00393368" w:rsidRPr="00E42D89">
        <w:rPr>
          <w:rFonts w:ascii="Cambria" w:hAnsi="Cambria"/>
          <w:sz w:val="24"/>
          <w:szCs w:val="24"/>
          <w:u w:val="single"/>
        </w:rPr>
        <w:t>blind-reviewed</w:t>
      </w:r>
      <w:r w:rsidR="006F1A33" w:rsidRPr="00E42D89">
        <w:rPr>
          <w:rFonts w:ascii="Cambria" w:hAnsi="Cambria"/>
          <w:sz w:val="24"/>
          <w:szCs w:val="24"/>
          <w:u w:val="single"/>
        </w:rPr>
        <w:t>, published</w:t>
      </w:r>
      <w:r w:rsidR="003701F4" w:rsidRPr="00E42D89">
        <w:rPr>
          <w:rFonts w:ascii="Cambria" w:hAnsi="Cambria"/>
          <w:sz w:val="24"/>
          <w:szCs w:val="24"/>
          <w:u w:val="single"/>
        </w:rPr>
        <w:t xml:space="preserve"> works</w:t>
      </w:r>
      <w:r w:rsidR="003701F4">
        <w:rPr>
          <w:rFonts w:ascii="Cambria" w:hAnsi="Cambria"/>
          <w:sz w:val="24"/>
          <w:szCs w:val="24"/>
        </w:rPr>
        <w:t xml:space="preserve"> (books</w:t>
      </w:r>
      <w:r w:rsidR="004B3576">
        <w:rPr>
          <w:rFonts w:ascii="Cambria" w:hAnsi="Cambria"/>
          <w:sz w:val="24"/>
          <w:szCs w:val="24"/>
        </w:rPr>
        <w:t xml:space="preserve"> </w:t>
      </w:r>
      <w:r w:rsidRPr="008116A8">
        <w:rPr>
          <w:rFonts w:ascii="Cambria" w:hAnsi="Cambria"/>
          <w:sz w:val="24"/>
          <w:szCs w:val="24"/>
        </w:rPr>
        <w:t xml:space="preserve">or research articles) should be discussed </w:t>
      </w:r>
      <w:r w:rsidR="00393368">
        <w:rPr>
          <w:rFonts w:ascii="Cambria" w:hAnsi="Cambria"/>
          <w:sz w:val="24"/>
          <w:szCs w:val="24"/>
        </w:rPr>
        <w:t xml:space="preserve">at length </w:t>
      </w:r>
      <w:r w:rsidRPr="008116A8">
        <w:rPr>
          <w:rFonts w:ascii="Cambria" w:hAnsi="Cambria"/>
          <w:sz w:val="24"/>
          <w:szCs w:val="24"/>
        </w:rPr>
        <w:t>and cited</w:t>
      </w:r>
      <w:r w:rsidR="003701F4">
        <w:rPr>
          <w:rFonts w:ascii="Cambria" w:hAnsi="Cambria"/>
          <w:sz w:val="24"/>
          <w:szCs w:val="24"/>
        </w:rPr>
        <w:t xml:space="preserve"> adequately</w:t>
      </w:r>
      <w:r w:rsidRPr="008116A8">
        <w:rPr>
          <w:rFonts w:ascii="Cambria" w:hAnsi="Cambria"/>
          <w:sz w:val="24"/>
          <w:szCs w:val="24"/>
        </w:rPr>
        <w:t xml:space="preserve"> </w:t>
      </w:r>
      <w:r w:rsidR="003701F4">
        <w:rPr>
          <w:rFonts w:ascii="Cambria" w:hAnsi="Cambria"/>
          <w:sz w:val="24"/>
          <w:szCs w:val="24"/>
        </w:rPr>
        <w:t>in the final paper</w:t>
      </w:r>
      <w:r w:rsidR="00CF28CA">
        <w:rPr>
          <w:rFonts w:ascii="Cambria" w:hAnsi="Cambria"/>
          <w:sz w:val="24"/>
          <w:szCs w:val="24"/>
        </w:rPr>
        <w:t>.</w:t>
      </w:r>
      <w:r w:rsidR="003701F4">
        <w:rPr>
          <w:rFonts w:ascii="Cambria" w:hAnsi="Cambria"/>
          <w:sz w:val="24"/>
          <w:szCs w:val="24"/>
        </w:rPr>
        <w:t xml:space="preserve"> </w:t>
      </w:r>
      <w:r w:rsidR="00CF28CA">
        <w:rPr>
          <w:rFonts w:ascii="Cambria" w:hAnsi="Cambria"/>
          <w:sz w:val="24"/>
          <w:szCs w:val="24"/>
        </w:rPr>
        <w:t xml:space="preserve">Conference </w:t>
      </w:r>
      <w:r w:rsidR="00CF28CA" w:rsidRPr="008116A8">
        <w:rPr>
          <w:rFonts w:ascii="Cambria" w:hAnsi="Cambria"/>
          <w:sz w:val="24"/>
          <w:szCs w:val="24"/>
        </w:rPr>
        <w:t>presentations</w:t>
      </w:r>
      <w:r w:rsidR="00CF28CA">
        <w:rPr>
          <w:rFonts w:ascii="Cambria" w:hAnsi="Cambria"/>
          <w:sz w:val="24"/>
          <w:szCs w:val="24"/>
        </w:rPr>
        <w:t xml:space="preserve"> and</w:t>
      </w:r>
      <w:r w:rsidRPr="008116A8">
        <w:rPr>
          <w:rFonts w:ascii="Cambria" w:hAnsi="Cambria"/>
          <w:sz w:val="24"/>
          <w:szCs w:val="24"/>
        </w:rPr>
        <w:t xml:space="preserve"> online</w:t>
      </w:r>
      <w:r w:rsidR="00CF28CA">
        <w:rPr>
          <w:rFonts w:ascii="Cambria" w:hAnsi="Cambria"/>
          <w:sz w:val="24"/>
          <w:szCs w:val="24"/>
        </w:rPr>
        <w:t xml:space="preserve"> and social media sources can be cited</w:t>
      </w:r>
      <w:r w:rsidRPr="008116A8">
        <w:rPr>
          <w:rFonts w:ascii="Cambria" w:hAnsi="Cambria"/>
          <w:sz w:val="24"/>
          <w:szCs w:val="24"/>
        </w:rPr>
        <w:t xml:space="preserve"> in your paper, but </w:t>
      </w:r>
      <w:r w:rsidR="00DD4778" w:rsidRPr="008116A8">
        <w:rPr>
          <w:rFonts w:ascii="Cambria" w:hAnsi="Cambria"/>
          <w:sz w:val="24"/>
          <w:szCs w:val="24"/>
        </w:rPr>
        <w:t xml:space="preserve">they </w:t>
      </w:r>
      <w:r w:rsidRPr="008116A8">
        <w:rPr>
          <w:rFonts w:ascii="Cambria" w:hAnsi="Cambria"/>
          <w:sz w:val="24"/>
          <w:szCs w:val="24"/>
        </w:rPr>
        <w:t>DO N</w:t>
      </w:r>
      <w:r w:rsidR="00CF28CA">
        <w:rPr>
          <w:rFonts w:ascii="Cambria" w:hAnsi="Cambria"/>
          <w:sz w:val="24"/>
          <w:szCs w:val="24"/>
        </w:rPr>
        <w:t>OT count as part of the seven. A</w:t>
      </w:r>
      <w:r w:rsidRPr="008116A8">
        <w:rPr>
          <w:rFonts w:ascii="Cambria" w:hAnsi="Cambria"/>
          <w:sz w:val="24"/>
          <w:szCs w:val="24"/>
        </w:rPr>
        <w:t>lso</w:t>
      </w:r>
      <w:r w:rsidR="00FC51C4" w:rsidRPr="008116A8">
        <w:rPr>
          <w:rFonts w:ascii="Cambria" w:hAnsi="Cambria"/>
          <w:sz w:val="24"/>
          <w:szCs w:val="24"/>
        </w:rPr>
        <w:t>,</w:t>
      </w:r>
      <w:r w:rsidRPr="008116A8">
        <w:rPr>
          <w:rFonts w:ascii="Cambria" w:hAnsi="Cambria"/>
          <w:sz w:val="24"/>
          <w:szCs w:val="24"/>
        </w:rPr>
        <w:t xml:space="preserve"> </w:t>
      </w:r>
      <w:r w:rsidR="00DD4778" w:rsidRPr="008116A8">
        <w:rPr>
          <w:rFonts w:ascii="Cambria" w:hAnsi="Cambria"/>
          <w:i/>
          <w:sz w:val="24"/>
          <w:szCs w:val="24"/>
        </w:rPr>
        <w:t>please</w:t>
      </w:r>
      <w:r w:rsidR="00DA6E34">
        <w:rPr>
          <w:rFonts w:ascii="Cambria" w:hAnsi="Cambria"/>
          <w:i/>
          <w:sz w:val="24"/>
          <w:szCs w:val="24"/>
        </w:rPr>
        <w:t>,</w:t>
      </w:r>
      <w:r w:rsidR="004B3576">
        <w:rPr>
          <w:rFonts w:ascii="Cambria" w:hAnsi="Cambria"/>
          <w:i/>
          <w:sz w:val="24"/>
          <w:szCs w:val="24"/>
        </w:rPr>
        <w:t xml:space="preserve"> </w:t>
      </w:r>
      <w:r w:rsidRPr="008116A8">
        <w:rPr>
          <w:rFonts w:ascii="Cambria" w:hAnsi="Cambria"/>
          <w:sz w:val="24"/>
          <w:szCs w:val="24"/>
        </w:rPr>
        <w:t>do</w:t>
      </w:r>
      <w:r w:rsidR="00FC51C4" w:rsidRPr="008116A8">
        <w:rPr>
          <w:rFonts w:ascii="Cambria" w:hAnsi="Cambria"/>
          <w:sz w:val="24"/>
          <w:szCs w:val="24"/>
        </w:rPr>
        <w:t xml:space="preserve"> </w:t>
      </w:r>
      <w:r w:rsidRPr="008116A8">
        <w:rPr>
          <w:rFonts w:ascii="Cambria" w:hAnsi="Cambria"/>
          <w:sz w:val="24"/>
          <w:szCs w:val="24"/>
        </w:rPr>
        <w:t>n</w:t>
      </w:r>
      <w:r w:rsidR="00FC51C4" w:rsidRPr="008116A8">
        <w:rPr>
          <w:rFonts w:ascii="Cambria" w:hAnsi="Cambria"/>
          <w:sz w:val="24"/>
          <w:szCs w:val="24"/>
        </w:rPr>
        <w:t>o</w:t>
      </w:r>
      <w:r w:rsidR="003701F4">
        <w:rPr>
          <w:rFonts w:ascii="Cambria" w:hAnsi="Cambria"/>
          <w:sz w:val="24"/>
          <w:szCs w:val="24"/>
        </w:rPr>
        <w:t>t cite Wikipedia</w:t>
      </w:r>
      <w:r w:rsidR="00B1776F">
        <w:rPr>
          <w:rFonts w:ascii="Cambria" w:hAnsi="Cambria"/>
          <w:sz w:val="24"/>
          <w:szCs w:val="24"/>
        </w:rPr>
        <w:t xml:space="preserve"> or use artificial intelligence’s output</w:t>
      </w:r>
      <w:r w:rsidR="003701F4">
        <w:rPr>
          <w:rFonts w:ascii="Cambria" w:hAnsi="Cambria"/>
          <w:sz w:val="24"/>
          <w:szCs w:val="24"/>
        </w:rPr>
        <w:t>.</w:t>
      </w:r>
      <w:r w:rsidRPr="008116A8">
        <w:rPr>
          <w:rFonts w:ascii="Cambria" w:hAnsi="Cambria"/>
          <w:sz w:val="24"/>
          <w:szCs w:val="24"/>
        </w:rPr>
        <w:t xml:space="preserve"> </w:t>
      </w:r>
      <w:r w:rsidR="00C267ED">
        <w:rPr>
          <w:rFonts w:ascii="Cambria" w:hAnsi="Cambria"/>
          <w:sz w:val="24"/>
          <w:szCs w:val="24"/>
        </w:rPr>
        <w:t xml:space="preserve">It is much better if you integrate and weave the </w:t>
      </w:r>
      <w:r w:rsidR="004B3576">
        <w:rPr>
          <w:rFonts w:ascii="Cambria" w:hAnsi="Cambria"/>
          <w:sz w:val="24"/>
          <w:szCs w:val="24"/>
        </w:rPr>
        <w:t>existing works</w:t>
      </w:r>
      <w:r w:rsidR="00C267ED">
        <w:rPr>
          <w:rFonts w:ascii="Cambria" w:hAnsi="Cambria"/>
          <w:sz w:val="24"/>
          <w:szCs w:val="24"/>
        </w:rPr>
        <w:t xml:space="preserve"> well into your </w:t>
      </w:r>
      <w:r w:rsidR="004B3576">
        <w:rPr>
          <w:rFonts w:ascii="Cambria" w:hAnsi="Cambria"/>
          <w:sz w:val="24"/>
          <w:szCs w:val="24"/>
        </w:rPr>
        <w:t>organization of topics/</w:t>
      </w:r>
      <w:r w:rsidR="00C267ED">
        <w:rPr>
          <w:rFonts w:ascii="Cambria" w:hAnsi="Cambria"/>
          <w:sz w:val="24"/>
          <w:szCs w:val="24"/>
        </w:rPr>
        <w:t>argument</w:t>
      </w:r>
      <w:r w:rsidR="004B3576">
        <w:rPr>
          <w:rFonts w:ascii="Cambria" w:hAnsi="Cambria"/>
          <w:sz w:val="24"/>
          <w:szCs w:val="24"/>
        </w:rPr>
        <w:t>s</w:t>
      </w:r>
      <w:r w:rsidR="00B1776F">
        <w:rPr>
          <w:rFonts w:ascii="Cambria" w:hAnsi="Cambria"/>
          <w:sz w:val="24"/>
          <w:szCs w:val="24"/>
        </w:rPr>
        <w:t xml:space="preserve"> in your paper</w:t>
      </w:r>
      <w:r w:rsidR="00C267ED">
        <w:rPr>
          <w:rFonts w:ascii="Cambria" w:hAnsi="Cambria"/>
          <w:sz w:val="24"/>
          <w:szCs w:val="24"/>
        </w:rPr>
        <w:t xml:space="preserve"> than </w:t>
      </w:r>
      <w:r w:rsidR="00B1776F">
        <w:rPr>
          <w:rFonts w:ascii="Cambria" w:hAnsi="Cambria"/>
          <w:sz w:val="24"/>
          <w:szCs w:val="24"/>
        </w:rPr>
        <w:t xml:space="preserve">simply </w:t>
      </w:r>
      <w:r w:rsidR="00C267ED">
        <w:rPr>
          <w:rFonts w:ascii="Cambria" w:hAnsi="Cambria"/>
          <w:sz w:val="24"/>
          <w:szCs w:val="24"/>
        </w:rPr>
        <w:t xml:space="preserve">list and discuss each of them without digesting effort. </w:t>
      </w:r>
    </w:p>
    <w:p w14:paraId="32958E0A" w14:textId="77777777" w:rsidR="00F77416" w:rsidRDefault="00F77416" w:rsidP="00393368">
      <w:pPr>
        <w:wordWrap/>
        <w:jc w:val="left"/>
        <w:rPr>
          <w:rFonts w:ascii="Cambria" w:hAnsi="Cambria"/>
          <w:sz w:val="24"/>
          <w:szCs w:val="24"/>
        </w:rPr>
      </w:pPr>
    </w:p>
    <w:p w14:paraId="2E76DE9D" w14:textId="5E18BA67" w:rsidR="00027382" w:rsidRPr="008116A8" w:rsidRDefault="00027382" w:rsidP="00393368">
      <w:pPr>
        <w:wordWrap/>
        <w:jc w:val="left"/>
        <w:rPr>
          <w:rFonts w:ascii="Cambria" w:hAnsi="Cambria"/>
          <w:sz w:val="24"/>
          <w:szCs w:val="24"/>
        </w:rPr>
      </w:pPr>
      <w:r w:rsidRPr="008116A8">
        <w:rPr>
          <w:rFonts w:ascii="Cambria" w:hAnsi="Cambria"/>
          <w:sz w:val="24"/>
          <w:szCs w:val="24"/>
        </w:rPr>
        <w:t xml:space="preserve">4) Critique of the existing literature - you must discuss the strengths and weaknesses of the existing literature on the topic and what can be learned from </w:t>
      </w:r>
      <w:r w:rsidR="00CF28CA">
        <w:rPr>
          <w:rFonts w:ascii="Cambria" w:hAnsi="Cambria"/>
          <w:sz w:val="24"/>
          <w:szCs w:val="24"/>
        </w:rPr>
        <w:t>them. I</w:t>
      </w:r>
      <w:r w:rsidRPr="008116A8">
        <w:rPr>
          <w:rFonts w:ascii="Cambria" w:hAnsi="Cambria"/>
          <w:sz w:val="24"/>
          <w:szCs w:val="24"/>
        </w:rPr>
        <w:t xml:space="preserve">n addition, you </w:t>
      </w:r>
      <w:r w:rsidR="00CF28CA">
        <w:rPr>
          <w:rFonts w:ascii="Cambria" w:hAnsi="Cambria"/>
          <w:sz w:val="24"/>
          <w:szCs w:val="24"/>
        </w:rPr>
        <w:t>must</w:t>
      </w:r>
      <w:r w:rsidRPr="008116A8">
        <w:rPr>
          <w:rFonts w:ascii="Cambria" w:hAnsi="Cambria"/>
          <w:sz w:val="24"/>
          <w:szCs w:val="24"/>
        </w:rPr>
        <w:t xml:space="preserve"> discuss whether the existing literature can appro</w:t>
      </w:r>
      <w:r w:rsidR="006F1A33">
        <w:rPr>
          <w:rFonts w:ascii="Cambria" w:hAnsi="Cambria"/>
          <w:sz w:val="24"/>
          <w:szCs w:val="24"/>
        </w:rPr>
        <w:t xml:space="preserve">priately and fully </w:t>
      </w:r>
      <w:r w:rsidR="006F1A33" w:rsidRPr="00CF28CA">
        <w:rPr>
          <w:rFonts w:ascii="Cambria" w:hAnsi="Cambria"/>
          <w:i/>
          <w:sz w:val="24"/>
          <w:szCs w:val="24"/>
        </w:rPr>
        <w:t>address the</w:t>
      </w:r>
      <w:r w:rsidRPr="00CF28CA">
        <w:rPr>
          <w:rFonts w:ascii="Cambria" w:hAnsi="Cambria"/>
          <w:i/>
          <w:sz w:val="24"/>
          <w:szCs w:val="24"/>
        </w:rPr>
        <w:t xml:space="preserve"> </w:t>
      </w:r>
      <w:r w:rsidR="006F1A33" w:rsidRPr="00CF28CA">
        <w:rPr>
          <w:rFonts w:ascii="Cambria" w:hAnsi="Cambria"/>
          <w:i/>
          <w:sz w:val="24"/>
          <w:szCs w:val="24"/>
        </w:rPr>
        <w:t>scope and facets of your</w:t>
      </w:r>
      <w:r w:rsidR="003701F4" w:rsidRPr="00CF28CA">
        <w:rPr>
          <w:rFonts w:ascii="Cambria" w:hAnsi="Cambria"/>
          <w:i/>
          <w:sz w:val="24"/>
          <w:szCs w:val="24"/>
        </w:rPr>
        <w:t xml:space="preserve"> in</w:t>
      </w:r>
      <w:r w:rsidR="006E54F7">
        <w:rPr>
          <w:rFonts w:ascii="Cambria" w:hAnsi="Cambria"/>
          <w:i/>
          <w:sz w:val="24"/>
          <w:szCs w:val="24"/>
        </w:rPr>
        <w:t>terested</w:t>
      </w:r>
      <w:r w:rsidRPr="00CF28CA">
        <w:rPr>
          <w:rFonts w:ascii="Cambria" w:hAnsi="Cambria"/>
          <w:i/>
          <w:sz w:val="24"/>
          <w:szCs w:val="24"/>
        </w:rPr>
        <w:t xml:space="preserve"> topic</w:t>
      </w:r>
      <w:r w:rsidRPr="008116A8">
        <w:rPr>
          <w:rFonts w:ascii="Cambria" w:hAnsi="Cambria"/>
          <w:sz w:val="24"/>
          <w:szCs w:val="24"/>
        </w:rPr>
        <w:t>;</w:t>
      </w:r>
      <w:r w:rsidR="00FC51C4" w:rsidRPr="008116A8">
        <w:rPr>
          <w:rFonts w:ascii="Cambria" w:hAnsi="Cambria"/>
          <w:sz w:val="24"/>
          <w:szCs w:val="24"/>
        </w:rPr>
        <w:t xml:space="preserve"> </w:t>
      </w:r>
      <w:r w:rsidR="006F1A33">
        <w:rPr>
          <w:rFonts w:ascii="Cambria" w:hAnsi="Cambria"/>
          <w:sz w:val="24"/>
          <w:szCs w:val="24"/>
        </w:rPr>
        <w:t xml:space="preserve">you </w:t>
      </w:r>
      <w:r w:rsidR="00A26F94">
        <w:rPr>
          <w:rFonts w:ascii="Cambria" w:hAnsi="Cambria"/>
          <w:sz w:val="24"/>
          <w:szCs w:val="24"/>
        </w:rPr>
        <w:t>also</w:t>
      </w:r>
      <w:r w:rsidR="006F1A33">
        <w:rPr>
          <w:rFonts w:ascii="Cambria" w:hAnsi="Cambria"/>
          <w:sz w:val="24"/>
          <w:szCs w:val="24"/>
        </w:rPr>
        <w:t xml:space="preserve"> should</w:t>
      </w:r>
      <w:r w:rsidR="00A26F94">
        <w:rPr>
          <w:rFonts w:ascii="Cambria" w:hAnsi="Cambria"/>
          <w:sz w:val="24"/>
          <w:szCs w:val="24"/>
        </w:rPr>
        <w:t xml:space="preserve"> </w:t>
      </w:r>
      <w:r w:rsidR="00FC51C4" w:rsidRPr="008116A8">
        <w:rPr>
          <w:rFonts w:ascii="Cambria" w:hAnsi="Cambria"/>
          <w:sz w:val="24"/>
          <w:szCs w:val="24"/>
        </w:rPr>
        <w:t>point out what kind of</w:t>
      </w:r>
      <w:r w:rsidR="00A26F94">
        <w:rPr>
          <w:rFonts w:ascii="Cambria" w:hAnsi="Cambria"/>
          <w:sz w:val="24"/>
          <w:szCs w:val="24"/>
        </w:rPr>
        <w:t xml:space="preserve"> future</w:t>
      </w:r>
      <w:r w:rsidR="003701F4">
        <w:rPr>
          <w:rFonts w:ascii="Cambria" w:hAnsi="Cambria"/>
          <w:sz w:val="24"/>
          <w:szCs w:val="24"/>
        </w:rPr>
        <w:t xml:space="preserve"> studies would be needed.</w:t>
      </w:r>
      <w:r w:rsidR="00C267ED">
        <w:rPr>
          <w:rFonts w:ascii="Cambria" w:hAnsi="Cambria"/>
          <w:sz w:val="24"/>
          <w:szCs w:val="24"/>
        </w:rPr>
        <w:t xml:space="preserve"> </w:t>
      </w:r>
      <w:r w:rsidR="00E42D89">
        <w:rPr>
          <w:rFonts w:ascii="Cambria" w:hAnsi="Cambria"/>
          <w:sz w:val="24"/>
          <w:szCs w:val="24"/>
        </w:rPr>
        <w:t>(</w:t>
      </w:r>
      <w:r w:rsidR="00C267ED">
        <w:rPr>
          <w:rFonts w:ascii="Cambria" w:hAnsi="Cambria"/>
          <w:sz w:val="24"/>
          <w:szCs w:val="24"/>
        </w:rPr>
        <w:t xml:space="preserve">If necessary, you may </w:t>
      </w:r>
      <w:r w:rsidR="004B3576">
        <w:rPr>
          <w:rFonts w:ascii="Cambria" w:hAnsi="Cambria"/>
          <w:sz w:val="24"/>
          <w:szCs w:val="24"/>
        </w:rPr>
        <w:t>integrate</w:t>
      </w:r>
      <w:r w:rsidR="00C267ED">
        <w:rPr>
          <w:rFonts w:ascii="Cambria" w:hAnsi="Cambria"/>
          <w:sz w:val="24"/>
          <w:szCs w:val="24"/>
        </w:rPr>
        <w:t xml:space="preserve"> this section with </w:t>
      </w:r>
      <w:r w:rsidR="004B3576">
        <w:rPr>
          <w:rFonts w:ascii="Cambria" w:hAnsi="Cambria"/>
          <w:sz w:val="24"/>
          <w:szCs w:val="24"/>
        </w:rPr>
        <w:t>#</w:t>
      </w:r>
      <w:r w:rsidR="00C267ED">
        <w:rPr>
          <w:rFonts w:ascii="Cambria" w:hAnsi="Cambria"/>
          <w:sz w:val="24"/>
          <w:szCs w:val="24"/>
        </w:rPr>
        <w:t>3</w:t>
      </w:r>
      <w:r w:rsidR="00B1776F">
        <w:rPr>
          <w:rFonts w:ascii="Cambria" w:hAnsi="Cambria"/>
          <w:sz w:val="24"/>
          <w:szCs w:val="24"/>
        </w:rPr>
        <w:t xml:space="preserve"> part</w:t>
      </w:r>
      <w:r w:rsidR="00C267ED">
        <w:rPr>
          <w:rFonts w:ascii="Cambria" w:hAnsi="Cambria"/>
          <w:sz w:val="24"/>
          <w:szCs w:val="24"/>
        </w:rPr>
        <w:t xml:space="preserve">). </w:t>
      </w:r>
    </w:p>
    <w:p w14:paraId="214703BB" w14:textId="77777777" w:rsidR="00F77416" w:rsidRDefault="00F77416" w:rsidP="00393368">
      <w:pPr>
        <w:wordWrap/>
        <w:jc w:val="left"/>
        <w:rPr>
          <w:rFonts w:ascii="Cambria" w:hAnsi="Cambria"/>
          <w:sz w:val="24"/>
          <w:szCs w:val="24"/>
        </w:rPr>
      </w:pPr>
    </w:p>
    <w:p w14:paraId="3C66D67B" w14:textId="680AF37C" w:rsidR="00027382" w:rsidRPr="008116A8" w:rsidRDefault="00027382" w:rsidP="00393368">
      <w:pPr>
        <w:wordWrap/>
        <w:jc w:val="left"/>
        <w:rPr>
          <w:rFonts w:ascii="Cambria" w:hAnsi="Cambria"/>
          <w:sz w:val="24"/>
          <w:szCs w:val="24"/>
        </w:rPr>
      </w:pPr>
      <w:r w:rsidRPr="008116A8">
        <w:rPr>
          <w:rFonts w:ascii="Cambria" w:hAnsi="Cambria"/>
          <w:sz w:val="24"/>
          <w:szCs w:val="24"/>
        </w:rPr>
        <w:t>5) Research questions and/or hypotheses - based on what you found</w:t>
      </w:r>
      <w:r w:rsidR="00CF28CA">
        <w:rPr>
          <w:rFonts w:ascii="Cambria" w:hAnsi="Cambria"/>
          <w:sz w:val="24"/>
          <w:szCs w:val="24"/>
        </w:rPr>
        <w:t xml:space="preserve"> on the </w:t>
      </w:r>
      <w:r w:rsidR="00C267ED">
        <w:rPr>
          <w:rFonts w:ascii="Cambria" w:hAnsi="Cambria"/>
          <w:sz w:val="24"/>
          <w:szCs w:val="24"/>
        </w:rPr>
        <w:t xml:space="preserve">reviewed </w:t>
      </w:r>
      <w:r w:rsidR="00CF28CA">
        <w:rPr>
          <w:rFonts w:ascii="Cambria" w:hAnsi="Cambria"/>
          <w:sz w:val="24"/>
          <w:szCs w:val="24"/>
        </w:rPr>
        <w:t>literature what</w:t>
      </w:r>
      <w:r w:rsidR="00C267ED">
        <w:rPr>
          <w:rFonts w:ascii="Cambria" w:hAnsi="Cambria"/>
          <w:sz w:val="24"/>
          <w:szCs w:val="24"/>
        </w:rPr>
        <w:t xml:space="preserve"> type of</w:t>
      </w:r>
      <w:r w:rsidR="00CF28CA">
        <w:rPr>
          <w:rFonts w:ascii="Cambria" w:hAnsi="Cambria"/>
          <w:sz w:val="24"/>
          <w:szCs w:val="24"/>
        </w:rPr>
        <w:t xml:space="preserve"> new </w:t>
      </w:r>
      <w:r w:rsidRPr="008116A8">
        <w:rPr>
          <w:rFonts w:ascii="Cambria" w:hAnsi="Cambria"/>
          <w:sz w:val="24"/>
          <w:szCs w:val="24"/>
        </w:rPr>
        <w:t>research should</w:t>
      </w:r>
      <w:r w:rsidR="00E42D89">
        <w:rPr>
          <w:rFonts w:ascii="Cambria" w:hAnsi="Cambria"/>
          <w:sz w:val="24"/>
          <w:szCs w:val="24"/>
        </w:rPr>
        <w:t>/can</w:t>
      </w:r>
      <w:r w:rsidRPr="008116A8">
        <w:rPr>
          <w:rFonts w:ascii="Cambria" w:hAnsi="Cambria"/>
          <w:sz w:val="24"/>
          <w:szCs w:val="24"/>
        </w:rPr>
        <w:t xml:space="preserve"> be conducted</w:t>
      </w:r>
      <w:r w:rsidR="004B3576">
        <w:rPr>
          <w:rFonts w:ascii="Cambria" w:hAnsi="Cambria"/>
          <w:sz w:val="24"/>
          <w:szCs w:val="24"/>
        </w:rPr>
        <w:t xml:space="preserve"> in the future</w:t>
      </w:r>
      <w:r w:rsidR="00B1776F">
        <w:rPr>
          <w:rFonts w:ascii="Cambria" w:hAnsi="Cambria"/>
          <w:sz w:val="24"/>
          <w:szCs w:val="24"/>
        </w:rPr>
        <w:t>. Furthermore, you can provide some ideas as to</w:t>
      </w:r>
      <w:r w:rsidR="00DD4778" w:rsidRPr="008116A8">
        <w:rPr>
          <w:rFonts w:ascii="Cambria" w:hAnsi="Cambria"/>
          <w:sz w:val="24"/>
          <w:szCs w:val="24"/>
        </w:rPr>
        <w:t xml:space="preserve"> what kinds of empirical evidence would be needed</w:t>
      </w:r>
      <w:r w:rsidR="004B3576">
        <w:rPr>
          <w:rFonts w:ascii="Cambria" w:hAnsi="Cambria"/>
          <w:sz w:val="24"/>
          <w:szCs w:val="24"/>
        </w:rPr>
        <w:t xml:space="preserve"> to answer your primary inquiry</w:t>
      </w:r>
      <w:r w:rsidR="00E42D89">
        <w:rPr>
          <w:rFonts w:ascii="Cambria" w:hAnsi="Cambria"/>
          <w:sz w:val="24"/>
          <w:szCs w:val="24"/>
        </w:rPr>
        <w:t xml:space="preserve"> in this area (</w:t>
      </w:r>
      <w:r w:rsidR="00B1776F">
        <w:rPr>
          <w:rFonts w:ascii="Cambria" w:hAnsi="Cambria"/>
          <w:sz w:val="24"/>
          <w:szCs w:val="24"/>
        </w:rPr>
        <w:t>y</w:t>
      </w:r>
      <w:r w:rsidR="00E42D89">
        <w:rPr>
          <w:rFonts w:ascii="Cambria" w:hAnsi="Cambria"/>
          <w:sz w:val="24"/>
          <w:szCs w:val="24"/>
        </w:rPr>
        <w:t>ou could pursue th</w:t>
      </w:r>
      <w:r w:rsidR="00B1776F">
        <w:rPr>
          <w:rFonts w:ascii="Cambria" w:hAnsi="Cambria"/>
          <w:sz w:val="24"/>
          <w:szCs w:val="24"/>
        </w:rPr>
        <w:t>is</w:t>
      </w:r>
      <w:r w:rsidR="00E42D89">
        <w:rPr>
          <w:rFonts w:ascii="Cambria" w:hAnsi="Cambria"/>
          <w:sz w:val="24"/>
          <w:szCs w:val="24"/>
        </w:rPr>
        <w:t xml:space="preserve"> in your own research project).</w:t>
      </w:r>
    </w:p>
    <w:p w14:paraId="503EF357" w14:textId="77777777" w:rsidR="00F77416" w:rsidRDefault="00F77416" w:rsidP="00393368">
      <w:pPr>
        <w:wordWrap/>
        <w:jc w:val="left"/>
        <w:rPr>
          <w:rFonts w:ascii="Cambria" w:hAnsi="Cambria"/>
          <w:sz w:val="24"/>
          <w:szCs w:val="24"/>
        </w:rPr>
      </w:pPr>
    </w:p>
    <w:p w14:paraId="00A2D850" w14:textId="072BBCA2" w:rsidR="00027382" w:rsidRPr="008116A8" w:rsidRDefault="00027382" w:rsidP="00393368">
      <w:pPr>
        <w:wordWrap/>
        <w:jc w:val="left"/>
        <w:rPr>
          <w:rFonts w:ascii="Cambria" w:hAnsi="Cambria"/>
          <w:sz w:val="24"/>
          <w:szCs w:val="24"/>
        </w:rPr>
      </w:pPr>
      <w:r w:rsidRPr="008116A8">
        <w:rPr>
          <w:rFonts w:ascii="Cambria" w:hAnsi="Cambria"/>
          <w:sz w:val="24"/>
          <w:szCs w:val="24"/>
        </w:rPr>
        <w:t>6) Complete, systematic references</w:t>
      </w:r>
      <w:r w:rsidR="00CF28CA">
        <w:rPr>
          <w:rFonts w:ascii="Cambria" w:hAnsi="Cambria"/>
          <w:sz w:val="24"/>
          <w:szCs w:val="24"/>
        </w:rPr>
        <w:t xml:space="preserve"> (APA</w:t>
      </w:r>
      <w:r w:rsidR="00DA6E34">
        <w:rPr>
          <w:rFonts w:ascii="Cambria" w:hAnsi="Cambria"/>
          <w:sz w:val="24"/>
          <w:szCs w:val="24"/>
        </w:rPr>
        <w:t xml:space="preserve"> 7</w:t>
      </w:r>
      <w:r w:rsidR="00DA6E34" w:rsidRPr="00DA6E34">
        <w:rPr>
          <w:rFonts w:ascii="Cambria" w:hAnsi="Cambria"/>
          <w:sz w:val="24"/>
          <w:szCs w:val="24"/>
          <w:vertAlign w:val="superscript"/>
        </w:rPr>
        <w:t>th</w:t>
      </w:r>
      <w:r w:rsidR="00CF28CA">
        <w:rPr>
          <w:rFonts w:ascii="Cambria" w:hAnsi="Cambria"/>
          <w:sz w:val="24"/>
          <w:szCs w:val="24"/>
        </w:rPr>
        <w:t xml:space="preserve"> style)</w:t>
      </w:r>
      <w:r w:rsidR="00E42D89">
        <w:rPr>
          <w:rFonts w:ascii="Cambria" w:hAnsi="Cambria"/>
          <w:sz w:val="24"/>
          <w:szCs w:val="24"/>
        </w:rPr>
        <w:t>.</w:t>
      </w:r>
    </w:p>
    <w:p w14:paraId="02512DA3" w14:textId="77777777" w:rsidR="00027382" w:rsidRPr="008116A8" w:rsidRDefault="00027382" w:rsidP="00393368">
      <w:pPr>
        <w:wordWrap/>
        <w:ind w:firstLine="720"/>
        <w:jc w:val="left"/>
        <w:rPr>
          <w:rFonts w:ascii="Cambria" w:hAnsi="Cambria"/>
          <w:sz w:val="24"/>
          <w:szCs w:val="24"/>
        </w:rPr>
      </w:pPr>
    </w:p>
    <w:p w14:paraId="7F507F02" w14:textId="77777777" w:rsidR="00027382" w:rsidRPr="008116A8" w:rsidRDefault="00027382" w:rsidP="00393368">
      <w:pPr>
        <w:wordWrap/>
        <w:ind w:firstLine="720"/>
        <w:jc w:val="left"/>
        <w:rPr>
          <w:rFonts w:ascii="Cambria" w:hAnsi="Cambria"/>
          <w:sz w:val="24"/>
          <w:szCs w:val="24"/>
        </w:rPr>
      </w:pPr>
      <w:r w:rsidRPr="008116A8">
        <w:rPr>
          <w:rFonts w:ascii="Cambria" w:hAnsi="Cambria"/>
          <w:sz w:val="24"/>
          <w:szCs w:val="24"/>
        </w:rPr>
        <w:t>It is important for you to learn about the available databases in the BU library and literature search skills. Don't be afraid of</w:t>
      </w:r>
      <w:r w:rsidR="00CF28CA">
        <w:rPr>
          <w:rFonts w:ascii="Cambria" w:hAnsi="Cambria"/>
          <w:sz w:val="24"/>
          <w:szCs w:val="24"/>
        </w:rPr>
        <w:t xml:space="preserve"> paying</w:t>
      </w:r>
      <w:r w:rsidRPr="008116A8">
        <w:rPr>
          <w:rFonts w:ascii="Cambria" w:hAnsi="Cambria"/>
          <w:sz w:val="24"/>
          <w:szCs w:val="24"/>
        </w:rPr>
        <w:t xml:space="preserve"> </w:t>
      </w:r>
      <w:hyperlink r:id="rId8" w:history="1">
        <w:r w:rsidRPr="00CF28CA">
          <w:rPr>
            <w:rStyle w:val="Hyperlink"/>
            <w:rFonts w:ascii="Cambria" w:hAnsi="Cambria"/>
            <w:sz w:val="24"/>
            <w:szCs w:val="24"/>
          </w:rPr>
          <w:t>library visit</w:t>
        </w:r>
      </w:hyperlink>
      <w:r w:rsidRPr="008116A8">
        <w:rPr>
          <w:rFonts w:ascii="Cambria" w:hAnsi="Cambria"/>
          <w:sz w:val="24"/>
          <w:szCs w:val="24"/>
        </w:rPr>
        <w:t xml:space="preserve"> and don't limit your reference </w:t>
      </w:r>
      <w:r w:rsidR="00380929">
        <w:rPr>
          <w:rFonts w:ascii="Cambria" w:hAnsi="Cambria"/>
          <w:sz w:val="24"/>
          <w:szCs w:val="24"/>
        </w:rPr>
        <w:t xml:space="preserve">exclusively </w:t>
      </w:r>
      <w:r w:rsidRPr="008116A8">
        <w:rPr>
          <w:rFonts w:ascii="Cambria" w:hAnsi="Cambria"/>
          <w:sz w:val="24"/>
          <w:szCs w:val="24"/>
        </w:rPr>
        <w:t xml:space="preserve">to digitized sources. After all, </w:t>
      </w:r>
      <w:r w:rsidRPr="00CF28CA">
        <w:rPr>
          <w:rFonts w:ascii="Cambria" w:hAnsi="Cambria"/>
          <w:i/>
          <w:sz w:val="24"/>
          <w:szCs w:val="24"/>
        </w:rPr>
        <w:t>not all</w:t>
      </w:r>
      <w:r w:rsidRPr="008116A8">
        <w:rPr>
          <w:rFonts w:ascii="Cambria" w:hAnsi="Cambria"/>
          <w:sz w:val="24"/>
          <w:szCs w:val="24"/>
        </w:rPr>
        <w:t xml:space="preserve"> literature has been digitized, yet. The references in the text</w:t>
      </w:r>
      <w:r w:rsidR="004B3576">
        <w:rPr>
          <w:rFonts w:ascii="Cambria" w:hAnsi="Cambria"/>
          <w:sz w:val="24"/>
          <w:szCs w:val="24"/>
        </w:rPr>
        <w:t>books</w:t>
      </w:r>
      <w:r w:rsidRPr="008116A8">
        <w:rPr>
          <w:rFonts w:ascii="Cambria" w:hAnsi="Cambria"/>
          <w:sz w:val="24"/>
          <w:szCs w:val="24"/>
        </w:rPr>
        <w:t xml:space="preserve"> would be a good starting point. </w:t>
      </w:r>
    </w:p>
    <w:p w14:paraId="4E256F4A" w14:textId="39B44841" w:rsidR="00027382" w:rsidRPr="008116A8" w:rsidRDefault="00027382" w:rsidP="00393368">
      <w:pPr>
        <w:wordWrap/>
        <w:ind w:firstLine="720"/>
        <w:jc w:val="left"/>
        <w:rPr>
          <w:rFonts w:ascii="Cambria" w:hAnsi="Cambria"/>
          <w:sz w:val="24"/>
          <w:szCs w:val="24"/>
        </w:rPr>
      </w:pPr>
      <w:r w:rsidRPr="008116A8">
        <w:rPr>
          <w:rFonts w:ascii="Cambria" w:hAnsi="Cambria"/>
          <w:sz w:val="24"/>
          <w:szCs w:val="24"/>
        </w:rPr>
        <w:t xml:space="preserve">You should systematically </w:t>
      </w:r>
      <w:r w:rsidR="00CF28CA">
        <w:rPr>
          <w:rFonts w:ascii="Cambria" w:hAnsi="Cambria"/>
          <w:sz w:val="24"/>
          <w:szCs w:val="24"/>
        </w:rPr>
        <w:t xml:space="preserve">follow </w:t>
      </w:r>
      <w:r w:rsidR="00B1776F">
        <w:rPr>
          <w:rFonts w:ascii="Cambria" w:hAnsi="Cambria"/>
          <w:sz w:val="24"/>
          <w:szCs w:val="24"/>
        </w:rPr>
        <w:t xml:space="preserve">the </w:t>
      </w:r>
      <w:r w:rsidR="00CF28CA">
        <w:rPr>
          <w:rFonts w:ascii="Cambria" w:hAnsi="Cambria"/>
          <w:sz w:val="24"/>
          <w:szCs w:val="24"/>
        </w:rPr>
        <w:t>APA</w:t>
      </w:r>
      <w:r w:rsidR="006E54F7">
        <w:rPr>
          <w:rFonts w:ascii="Cambria" w:hAnsi="Cambria"/>
          <w:sz w:val="24"/>
          <w:szCs w:val="24"/>
        </w:rPr>
        <w:t xml:space="preserve"> style</w:t>
      </w:r>
      <w:r w:rsidRPr="008116A8">
        <w:rPr>
          <w:rFonts w:ascii="Cambria" w:hAnsi="Cambria"/>
          <w:sz w:val="24"/>
          <w:szCs w:val="24"/>
        </w:rPr>
        <w:t xml:space="preserve"> in the </w:t>
      </w:r>
      <w:r w:rsidR="00DE51FA">
        <w:rPr>
          <w:rFonts w:ascii="Cambria" w:hAnsi="Cambria"/>
          <w:sz w:val="24"/>
          <w:szCs w:val="24"/>
        </w:rPr>
        <w:t xml:space="preserve">final </w:t>
      </w:r>
      <w:r w:rsidRPr="008116A8">
        <w:rPr>
          <w:rFonts w:ascii="Cambria" w:hAnsi="Cambria"/>
          <w:sz w:val="24"/>
          <w:szCs w:val="24"/>
        </w:rPr>
        <w:t xml:space="preserve">paper. </w:t>
      </w:r>
      <w:r w:rsidR="004B3576">
        <w:rPr>
          <w:rFonts w:ascii="Cambria" w:hAnsi="Cambria"/>
          <w:sz w:val="24"/>
          <w:szCs w:val="24"/>
        </w:rPr>
        <w:t>There are free software for you to automatically list references in a specific style (</w:t>
      </w:r>
      <w:r w:rsidR="00D83D40">
        <w:rPr>
          <w:rFonts w:ascii="Cambria" w:hAnsi="Cambria"/>
          <w:sz w:val="24"/>
          <w:szCs w:val="24"/>
        </w:rPr>
        <w:t xml:space="preserve">e.g., </w:t>
      </w:r>
      <w:r w:rsidR="00CF2FBF">
        <w:rPr>
          <w:rFonts w:ascii="Cambria" w:hAnsi="Cambria"/>
          <w:sz w:val="24"/>
          <w:szCs w:val="24"/>
        </w:rPr>
        <w:t>RefWorks</w:t>
      </w:r>
      <w:r w:rsidR="004B3576">
        <w:rPr>
          <w:rFonts w:ascii="Cambria" w:hAnsi="Cambria"/>
          <w:sz w:val="24"/>
          <w:szCs w:val="24"/>
        </w:rPr>
        <w:t xml:space="preserve"> and Endnote). </w:t>
      </w:r>
      <w:r w:rsidRPr="008116A8">
        <w:rPr>
          <w:rFonts w:ascii="Cambria" w:hAnsi="Cambria"/>
          <w:sz w:val="24"/>
          <w:szCs w:val="24"/>
        </w:rPr>
        <w:t xml:space="preserve">In addition, basic writing requirements - spelling, grammar, word usage, and organization of your paper - will be </w:t>
      </w:r>
      <w:r w:rsidR="00CF2FBF" w:rsidRPr="008116A8">
        <w:rPr>
          <w:rFonts w:ascii="Cambria" w:hAnsi="Cambria"/>
          <w:sz w:val="24"/>
          <w:szCs w:val="24"/>
        </w:rPr>
        <w:t>considered</w:t>
      </w:r>
      <w:r w:rsidRPr="008116A8">
        <w:rPr>
          <w:rFonts w:ascii="Cambria" w:hAnsi="Cambria"/>
          <w:sz w:val="24"/>
          <w:szCs w:val="24"/>
        </w:rPr>
        <w:t xml:space="preserve">. Your final paper must be </w:t>
      </w:r>
      <w:r w:rsidR="006E54F7">
        <w:rPr>
          <w:rFonts w:ascii="Cambria" w:hAnsi="Cambria"/>
          <w:sz w:val="24"/>
          <w:szCs w:val="24"/>
        </w:rPr>
        <w:t xml:space="preserve">prepared with </w:t>
      </w:r>
      <w:r w:rsidRPr="008116A8">
        <w:rPr>
          <w:rFonts w:ascii="Cambria" w:hAnsi="Cambria"/>
          <w:sz w:val="24"/>
          <w:szCs w:val="24"/>
        </w:rPr>
        <w:t>Times</w:t>
      </w:r>
      <w:r w:rsidR="006E54F7">
        <w:rPr>
          <w:rFonts w:ascii="Cambria" w:hAnsi="Cambria"/>
          <w:sz w:val="24"/>
          <w:szCs w:val="24"/>
        </w:rPr>
        <w:t xml:space="preserve"> font,</w:t>
      </w:r>
      <w:r w:rsidRPr="008116A8">
        <w:rPr>
          <w:rFonts w:ascii="Cambria" w:hAnsi="Cambria"/>
          <w:sz w:val="24"/>
          <w:szCs w:val="24"/>
        </w:rPr>
        <w:t xml:space="preserve"> size 12, double-spaced, </w:t>
      </w:r>
      <w:r w:rsidR="006E54F7">
        <w:rPr>
          <w:rFonts w:ascii="Cambria" w:hAnsi="Cambria"/>
          <w:sz w:val="24"/>
          <w:szCs w:val="24"/>
        </w:rPr>
        <w:t>one-inc</w:t>
      </w:r>
      <w:r w:rsidR="00DA27B0">
        <w:rPr>
          <w:rFonts w:ascii="Cambria" w:hAnsi="Cambria"/>
          <w:sz w:val="24"/>
          <w:szCs w:val="24"/>
        </w:rPr>
        <w:t>h margin</w:t>
      </w:r>
      <w:r w:rsidRPr="008116A8">
        <w:rPr>
          <w:rFonts w:ascii="Cambria" w:hAnsi="Cambria"/>
          <w:sz w:val="24"/>
          <w:szCs w:val="24"/>
        </w:rPr>
        <w:t xml:space="preserve">, and run </w:t>
      </w:r>
      <w:r w:rsidRPr="008116A8">
        <w:rPr>
          <w:rFonts w:ascii="Cambria" w:hAnsi="Cambria"/>
          <w:i/>
          <w:sz w:val="24"/>
          <w:szCs w:val="24"/>
        </w:rPr>
        <w:t>no more than 1</w:t>
      </w:r>
      <w:r w:rsidR="00EA4037">
        <w:rPr>
          <w:rFonts w:ascii="Cambria" w:hAnsi="Cambria"/>
          <w:i/>
          <w:sz w:val="24"/>
          <w:szCs w:val="24"/>
        </w:rPr>
        <w:t>3</w:t>
      </w:r>
      <w:r w:rsidRPr="008116A8">
        <w:rPr>
          <w:rFonts w:ascii="Cambria" w:hAnsi="Cambria"/>
          <w:i/>
          <w:sz w:val="24"/>
          <w:szCs w:val="24"/>
        </w:rPr>
        <w:t xml:space="preserve"> </w:t>
      </w:r>
      <w:r w:rsidRPr="00EA4037">
        <w:rPr>
          <w:rFonts w:ascii="Cambria" w:hAnsi="Cambria"/>
          <w:iCs/>
          <w:sz w:val="24"/>
          <w:szCs w:val="24"/>
        </w:rPr>
        <w:t>pages</w:t>
      </w:r>
      <w:r w:rsidRPr="008116A8">
        <w:rPr>
          <w:rFonts w:ascii="Cambria" w:hAnsi="Cambria"/>
          <w:sz w:val="24"/>
          <w:szCs w:val="24"/>
        </w:rPr>
        <w:t xml:space="preserve"> (includ</w:t>
      </w:r>
      <w:r w:rsidR="00DA27B0">
        <w:rPr>
          <w:rFonts w:ascii="Cambria" w:hAnsi="Cambria"/>
          <w:sz w:val="24"/>
          <w:szCs w:val="24"/>
        </w:rPr>
        <w:t xml:space="preserve">ing </w:t>
      </w:r>
      <w:r w:rsidRPr="008116A8">
        <w:rPr>
          <w:rFonts w:ascii="Cambria" w:hAnsi="Cambria"/>
          <w:sz w:val="24"/>
          <w:szCs w:val="24"/>
        </w:rPr>
        <w:t xml:space="preserve">everything). </w:t>
      </w:r>
    </w:p>
    <w:p w14:paraId="0D2B4945" w14:textId="1DF2B6D2" w:rsidR="002F2109" w:rsidRDefault="00027382" w:rsidP="00393368">
      <w:pPr>
        <w:wordWrap/>
        <w:ind w:firstLine="720"/>
        <w:jc w:val="left"/>
        <w:rPr>
          <w:rFonts w:ascii="Cambria" w:hAnsi="Cambria"/>
          <w:sz w:val="24"/>
          <w:szCs w:val="24"/>
        </w:rPr>
      </w:pPr>
      <w:r w:rsidRPr="008116A8">
        <w:rPr>
          <w:rFonts w:ascii="Cambria" w:hAnsi="Cambria"/>
          <w:sz w:val="24"/>
          <w:szCs w:val="24"/>
        </w:rPr>
        <w:t xml:space="preserve">Do not try to inflate your </w:t>
      </w:r>
      <w:r w:rsidR="00A26F94">
        <w:rPr>
          <w:rFonts w:ascii="Cambria" w:hAnsi="Cambria"/>
          <w:sz w:val="24"/>
          <w:szCs w:val="24"/>
        </w:rPr>
        <w:t xml:space="preserve">final </w:t>
      </w:r>
      <w:r w:rsidRPr="008116A8">
        <w:rPr>
          <w:rFonts w:ascii="Cambria" w:hAnsi="Cambria"/>
          <w:sz w:val="24"/>
          <w:szCs w:val="24"/>
        </w:rPr>
        <w:t xml:space="preserve">paper by including copious fillers or lengthy quotes </w:t>
      </w:r>
      <w:r w:rsidR="00C64B32">
        <w:rPr>
          <w:rFonts w:ascii="Cambria" w:hAnsi="Cambria"/>
          <w:sz w:val="24"/>
          <w:szCs w:val="24"/>
        </w:rPr>
        <w:t>–</w:t>
      </w:r>
      <w:r w:rsidRPr="008116A8">
        <w:rPr>
          <w:rFonts w:ascii="Cambria" w:hAnsi="Cambria"/>
          <w:sz w:val="24"/>
          <w:szCs w:val="24"/>
        </w:rPr>
        <w:t xml:space="preserve"> </w:t>
      </w:r>
      <w:r w:rsidR="00C64B32">
        <w:rPr>
          <w:rFonts w:ascii="Cambria" w:hAnsi="Cambria"/>
          <w:i/>
          <w:sz w:val="24"/>
          <w:szCs w:val="24"/>
        </w:rPr>
        <w:t>succinct and</w:t>
      </w:r>
      <w:r w:rsidRPr="008116A8">
        <w:rPr>
          <w:rFonts w:ascii="Cambria" w:hAnsi="Cambria"/>
          <w:i/>
          <w:sz w:val="24"/>
          <w:szCs w:val="24"/>
        </w:rPr>
        <w:t xml:space="preserve"> insightful papers are superior to long but disconnected counterparts</w:t>
      </w:r>
      <w:r w:rsidRPr="008116A8">
        <w:rPr>
          <w:rFonts w:ascii="Cambria" w:hAnsi="Cambria"/>
          <w:sz w:val="24"/>
          <w:szCs w:val="24"/>
        </w:rPr>
        <w:t xml:space="preserve">. You are encouraged to </w:t>
      </w:r>
      <w:r w:rsidRPr="00E42D89">
        <w:rPr>
          <w:rFonts w:ascii="Cambria" w:hAnsi="Cambria"/>
          <w:sz w:val="24"/>
          <w:szCs w:val="24"/>
          <w:u w:val="single"/>
        </w:rPr>
        <w:t>organize</w:t>
      </w:r>
      <w:r w:rsidR="00C64B32" w:rsidRPr="00E42D89">
        <w:rPr>
          <w:rFonts w:ascii="Cambria" w:hAnsi="Cambria"/>
          <w:sz w:val="24"/>
          <w:szCs w:val="24"/>
          <w:u w:val="single"/>
        </w:rPr>
        <w:t xml:space="preserve"> your </w:t>
      </w:r>
      <w:r w:rsidR="00CF2FBF" w:rsidRPr="00E42D89">
        <w:rPr>
          <w:rFonts w:ascii="Cambria" w:hAnsi="Cambria"/>
          <w:sz w:val="24"/>
          <w:szCs w:val="24"/>
          <w:u w:val="single"/>
        </w:rPr>
        <w:t>thoughts</w:t>
      </w:r>
      <w:r w:rsidR="00CF2FBF">
        <w:rPr>
          <w:rFonts w:ascii="Cambria" w:hAnsi="Cambria"/>
          <w:sz w:val="24"/>
          <w:szCs w:val="24"/>
        </w:rPr>
        <w:t xml:space="preserve"> and</w:t>
      </w:r>
      <w:r w:rsidRPr="008116A8">
        <w:rPr>
          <w:rFonts w:ascii="Cambria" w:hAnsi="Cambria"/>
          <w:sz w:val="24"/>
          <w:szCs w:val="24"/>
        </w:rPr>
        <w:t xml:space="preserve"> put similar thoughts in separate sections (by using subheads, for example).</w:t>
      </w:r>
    </w:p>
    <w:p w14:paraId="50A6984F" w14:textId="77777777" w:rsidR="00027382" w:rsidRPr="008116A8" w:rsidRDefault="002F2109" w:rsidP="00393368">
      <w:pPr>
        <w:wordWrap/>
        <w:ind w:firstLine="720"/>
        <w:jc w:val="left"/>
        <w:rPr>
          <w:rFonts w:ascii="Cambria" w:hAnsi="Cambria"/>
          <w:sz w:val="24"/>
          <w:szCs w:val="24"/>
        </w:rPr>
      </w:pPr>
      <w:r>
        <w:rPr>
          <w:rFonts w:ascii="Cambria" w:hAnsi="Cambria"/>
          <w:sz w:val="24"/>
          <w:szCs w:val="24"/>
        </w:rPr>
        <w:t xml:space="preserve">If you would like to work on your final paper with a partner in this class, let me know as soon as </w:t>
      </w:r>
      <w:r w:rsidR="00DE188B">
        <w:rPr>
          <w:rFonts w:ascii="Cambria" w:hAnsi="Cambria"/>
          <w:sz w:val="24"/>
          <w:szCs w:val="24"/>
        </w:rPr>
        <w:t>you decide. The requirements will</w:t>
      </w:r>
      <w:r>
        <w:rPr>
          <w:rFonts w:ascii="Cambria" w:hAnsi="Cambria"/>
          <w:sz w:val="24"/>
          <w:szCs w:val="24"/>
        </w:rPr>
        <w:t xml:space="preserve"> vary.</w:t>
      </w:r>
      <w:r w:rsidR="00027382" w:rsidRPr="008116A8">
        <w:rPr>
          <w:rFonts w:ascii="Cambria" w:hAnsi="Cambria"/>
          <w:sz w:val="24"/>
          <w:szCs w:val="24"/>
        </w:rPr>
        <w:t xml:space="preserve"> </w:t>
      </w:r>
    </w:p>
    <w:p w14:paraId="2742133A" w14:textId="7D22F1CF" w:rsidR="00DA6E34" w:rsidRDefault="00027382" w:rsidP="00393368">
      <w:pPr>
        <w:wordWrap/>
        <w:ind w:firstLine="720"/>
        <w:jc w:val="left"/>
        <w:rPr>
          <w:rFonts w:ascii="Cambria" w:hAnsi="Cambria"/>
          <w:sz w:val="24"/>
          <w:szCs w:val="24"/>
        </w:rPr>
      </w:pPr>
      <w:r w:rsidRPr="008116A8">
        <w:rPr>
          <w:rFonts w:ascii="Cambria" w:hAnsi="Cambria"/>
          <w:sz w:val="24"/>
          <w:szCs w:val="24"/>
        </w:rPr>
        <w:t xml:space="preserve">You are required </w:t>
      </w:r>
      <w:r w:rsidR="00D804AE">
        <w:rPr>
          <w:rFonts w:ascii="Cambria" w:hAnsi="Cambria"/>
          <w:sz w:val="24"/>
          <w:szCs w:val="24"/>
        </w:rPr>
        <w:t>to submit a one-page outline (</w:t>
      </w:r>
      <w:r w:rsidR="009151B2">
        <w:rPr>
          <w:rFonts w:ascii="Cambria" w:hAnsi="Cambria"/>
          <w:sz w:val="24"/>
          <w:szCs w:val="24"/>
        </w:rPr>
        <w:t xml:space="preserve">hard copy, </w:t>
      </w:r>
      <w:r w:rsidR="00D804AE">
        <w:rPr>
          <w:rFonts w:ascii="Cambria" w:hAnsi="Cambria"/>
          <w:sz w:val="24"/>
          <w:szCs w:val="24"/>
        </w:rPr>
        <w:t xml:space="preserve">due </w:t>
      </w:r>
      <w:r w:rsidR="00DA6E34" w:rsidRPr="00DA6E34">
        <w:rPr>
          <w:rFonts w:ascii="Cambria" w:hAnsi="Cambria"/>
          <w:sz w:val="24"/>
          <w:szCs w:val="24"/>
          <w:highlight w:val="yellow"/>
        </w:rPr>
        <w:t>11</w:t>
      </w:r>
      <w:r w:rsidR="00D804AE" w:rsidRPr="00DA6E34">
        <w:rPr>
          <w:rFonts w:ascii="Cambria" w:hAnsi="Cambria"/>
          <w:sz w:val="24"/>
          <w:szCs w:val="24"/>
          <w:highlight w:val="yellow"/>
        </w:rPr>
        <w:t>/</w:t>
      </w:r>
      <w:r w:rsidR="007F41F0">
        <w:rPr>
          <w:rFonts w:ascii="Cambria" w:hAnsi="Cambria"/>
          <w:sz w:val="24"/>
          <w:szCs w:val="24"/>
          <w:highlight w:val="yellow"/>
        </w:rPr>
        <w:t>1</w:t>
      </w:r>
      <w:r w:rsidR="00D804AE">
        <w:rPr>
          <w:rFonts w:ascii="Cambria" w:hAnsi="Cambria"/>
          <w:sz w:val="24"/>
          <w:szCs w:val="24"/>
        </w:rPr>
        <w:t xml:space="preserve">), in which you should delineate your </w:t>
      </w:r>
      <w:r w:rsidRPr="008116A8">
        <w:rPr>
          <w:rFonts w:ascii="Cambria" w:hAnsi="Cambria"/>
          <w:sz w:val="24"/>
          <w:szCs w:val="24"/>
        </w:rPr>
        <w:t>topic</w:t>
      </w:r>
      <w:r w:rsidR="00DA6E34">
        <w:rPr>
          <w:rFonts w:ascii="Cambria" w:hAnsi="Cambria"/>
          <w:sz w:val="24"/>
          <w:szCs w:val="24"/>
        </w:rPr>
        <w:t xml:space="preserve"> in detail</w:t>
      </w:r>
      <w:r w:rsidR="00D804AE">
        <w:rPr>
          <w:rFonts w:ascii="Cambria" w:hAnsi="Cambria"/>
          <w:sz w:val="24"/>
          <w:szCs w:val="24"/>
        </w:rPr>
        <w:t>, rationale</w:t>
      </w:r>
      <w:r w:rsidR="00EA4037">
        <w:rPr>
          <w:rFonts w:ascii="Cambria" w:hAnsi="Cambria"/>
          <w:sz w:val="24"/>
          <w:szCs w:val="24"/>
        </w:rPr>
        <w:t xml:space="preserve"> of your research topic</w:t>
      </w:r>
      <w:r w:rsidR="00D804AE">
        <w:rPr>
          <w:rFonts w:ascii="Cambria" w:hAnsi="Cambria"/>
          <w:sz w:val="24"/>
          <w:szCs w:val="24"/>
        </w:rPr>
        <w:t xml:space="preserve">, </w:t>
      </w:r>
      <w:r w:rsidR="00DA6E34">
        <w:rPr>
          <w:rFonts w:ascii="Cambria" w:hAnsi="Cambria"/>
          <w:sz w:val="24"/>
          <w:szCs w:val="24"/>
        </w:rPr>
        <w:t xml:space="preserve">primary media theory, </w:t>
      </w:r>
      <w:r w:rsidR="00D804AE">
        <w:rPr>
          <w:rFonts w:ascii="Cambria" w:hAnsi="Cambria"/>
          <w:sz w:val="24"/>
          <w:szCs w:val="24"/>
        </w:rPr>
        <w:t>and</w:t>
      </w:r>
      <w:r w:rsidRPr="008116A8">
        <w:rPr>
          <w:rFonts w:ascii="Cambria" w:hAnsi="Cambria"/>
          <w:sz w:val="24"/>
          <w:szCs w:val="24"/>
        </w:rPr>
        <w:t xml:space="preserve"> pote</w:t>
      </w:r>
      <w:r w:rsidR="00DD4778" w:rsidRPr="008116A8">
        <w:rPr>
          <w:rFonts w:ascii="Cambria" w:hAnsi="Cambria"/>
          <w:sz w:val="24"/>
          <w:szCs w:val="24"/>
        </w:rPr>
        <w:t xml:space="preserve">ntial literature that </w:t>
      </w:r>
      <w:r w:rsidR="00607E14">
        <w:rPr>
          <w:rFonts w:ascii="Cambria" w:hAnsi="Cambria"/>
          <w:sz w:val="24"/>
          <w:szCs w:val="24"/>
        </w:rPr>
        <w:t>will</w:t>
      </w:r>
      <w:r w:rsidRPr="008116A8">
        <w:rPr>
          <w:rFonts w:ascii="Cambria" w:hAnsi="Cambria"/>
          <w:sz w:val="24"/>
          <w:szCs w:val="24"/>
        </w:rPr>
        <w:t xml:space="preserve"> be used for your final </w:t>
      </w:r>
      <w:r w:rsidRPr="008116A8">
        <w:rPr>
          <w:rFonts w:ascii="Cambria" w:hAnsi="Cambria"/>
          <w:sz w:val="24"/>
          <w:szCs w:val="24"/>
        </w:rPr>
        <w:lastRenderedPageBreak/>
        <w:t xml:space="preserve">paper. </w:t>
      </w:r>
      <w:r w:rsidR="00DA6E34">
        <w:rPr>
          <w:rFonts w:ascii="Cambria" w:hAnsi="Cambria"/>
          <w:sz w:val="24"/>
          <w:szCs w:val="24"/>
        </w:rPr>
        <w:t xml:space="preserve">If you have any questions, you may </w:t>
      </w:r>
      <w:r w:rsidR="00EA4037">
        <w:rPr>
          <w:rFonts w:ascii="Cambria" w:hAnsi="Cambria"/>
          <w:sz w:val="24"/>
          <w:szCs w:val="24"/>
        </w:rPr>
        <w:t xml:space="preserve">also </w:t>
      </w:r>
      <w:r w:rsidR="00DA6E34">
        <w:rPr>
          <w:rFonts w:ascii="Cambria" w:hAnsi="Cambria"/>
          <w:sz w:val="24"/>
          <w:szCs w:val="24"/>
        </w:rPr>
        <w:t xml:space="preserve">list them in the outline. You </w:t>
      </w:r>
      <w:r w:rsidR="009151B2" w:rsidRPr="00EA4037">
        <w:rPr>
          <w:rFonts w:ascii="Cambria" w:hAnsi="Cambria"/>
          <w:sz w:val="24"/>
          <w:szCs w:val="24"/>
          <w:u w:val="single"/>
        </w:rPr>
        <w:t>may</w:t>
      </w:r>
      <w:r w:rsidR="00DA6E34" w:rsidRPr="00EA4037">
        <w:rPr>
          <w:rFonts w:ascii="Cambria" w:hAnsi="Cambria"/>
          <w:sz w:val="24"/>
          <w:szCs w:val="24"/>
          <w:u w:val="single"/>
        </w:rPr>
        <w:t xml:space="preserve"> not</w:t>
      </w:r>
      <w:r w:rsidR="00DA6E34">
        <w:rPr>
          <w:rFonts w:ascii="Cambria" w:hAnsi="Cambria"/>
          <w:sz w:val="24"/>
          <w:szCs w:val="24"/>
        </w:rPr>
        <w:t xml:space="preserve"> change your topic in your final paper unless you provide a compelling reason</w:t>
      </w:r>
      <w:r w:rsidR="00DA27B0">
        <w:rPr>
          <w:rFonts w:ascii="Cambria" w:hAnsi="Cambria"/>
          <w:sz w:val="24"/>
          <w:szCs w:val="24"/>
        </w:rPr>
        <w:t xml:space="preserve"> in writing</w:t>
      </w:r>
      <w:r w:rsidR="00DA6E34">
        <w:rPr>
          <w:rFonts w:ascii="Cambria" w:hAnsi="Cambria"/>
          <w:sz w:val="24"/>
          <w:szCs w:val="24"/>
        </w:rPr>
        <w:t>.</w:t>
      </w:r>
    </w:p>
    <w:p w14:paraId="222DEA0A" w14:textId="50A3640C" w:rsidR="00A73A65" w:rsidRDefault="00A73A65" w:rsidP="00393368">
      <w:pPr>
        <w:wordWrap/>
        <w:ind w:firstLine="720"/>
        <w:jc w:val="left"/>
        <w:rPr>
          <w:rFonts w:ascii="Cambria" w:hAnsi="Cambria"/>
          <w:sz w:val="24"/>
          <w:szCs w:val="24"/>
        </w:rPr>
      </w:pPr>
      <w:r>
        <w:rPr>
          <w:rFonts w:ascii="Cambria" w:hAnsi="Cambria"/>
          <w:sz w:val="24"/>
          <w:szCs w:val="24"/>
        </w:rPr>
        <w:t>Two</w:t>
      </w:r>
      <w:r w:rsidR="002B23AE">
        <w:rPr>
          <w:rFonts w:ascii="Cambria" w:hAnsi="Cambria"/>
          <w:sz w:val="24"/>
          <w:szCs w:val="24"/>
        </w:rPr>
        <w:t xml:space="preserve"> </w:t>
      </w:r>
      <w:r w:rsidR="00DA6E34">
        <w:rPr>
          <w:rFonts w:ascii="Cambria" w:hAnsi="Cambria"/>
          <w:sz w:val="24"/>
          <w:szCs w:val="24"/>
        </w:rPr>
        <w:t xml:space="preserve">additional </w:t>
      </w:r>
      <w:r w:rsidR="002B23AE">
        <w:rPr>
          <w:rFonts w:ascii="Cambria" w:hAnsi="Cambria"/>
          <w:sz w:val="24"/>
          <w:szCs w:val="24"/>
        </w:rPr>
        <w:t>tasks are required</w:t>
      </w:r>
      <w:r>
        <w:rPr>
          <w:rFonts w:ascii="Cambria" w:hAnsi="Cambria"/>
          <w:sz w:val="24"/>
          <w:szCs w:val="24"/>
        </w:rPr>
        <w:t xml:space="preserve"> of your final paper</w:t>
      </w:r>
      <w:r w:rsidR="002B23AE">
        <w:rPr>
          <w:rFonts w:ascii="Cambria" w:hAnsi="Cambria"/>
          <w:sz w:val="24"/>
          <w:szCs w:val="24"/>
        </w:rPr>
        <w:t>:</w:t>
      </w:r>
    </w:p>
    <w:p w14:paraId="56784538" w14:textId="77777777" w:rsidR="002B23AE" w:rsidRDefault="002B23AE" w:rsidP="00A73A65">
      <w:pPr>
        <w:wordWrap/>
        <w:ind w:firstLine="720"/>
        <w:jc w:val="left"/>
        <w:rPr>
          <w:rFonts w:ascii="Cambria" w:hAnsi="Cambria"/>
          <w:sz w:val="24"/>
          <w:szCs w:val="24"/>
        </w:rPr>
      </w:pPr>
      <w:r>
        <w:rPr>
          <w:rFonts w:ascii="Cambria" w:hAnsi="Cambria"/>
          <w:sz w:val="24"/>
          <w:szCs w:val="24"/>
        </w:rPr>
        <w:t xml:space="preserve"> </w:t>
      </w:r>
    </w:p>
    <w:p w14:paraId="5F044909" w14:textId="15E639F3" w:rsidR="002B23AE" w:rsidRPr="00A73A65" w:rsidRDefault="002B23AE" w:rsidP="00A73A65">
      <w:pPr>
        <w:pStyle w:val="ListParagraph"/>
        <w:numPr>
          <w:ilvl w:val="0"/>
          <w:numId w:val="4"/>
        </w:numPr>
        <w:wordWrap/>
        <w:jc w:val="left"/>
        <w:rPr>
          <w:rFonts w:ascii="Cambria" w:hAnsi="Cambria"/>
          <w:sz w:val="24"/>
          <w:szCs w:val="24"/>
        </w:rPr>
      </w:pPr>
      <w:r w:rsidRPr="00A73A65">
        <w:rPr>
          <w:rFonts w:ascii="Cambria" w:hAnsi="Cambria"/>
          <w:sz w:val="24"/>
          <w:szCs w:val="24"/>
        </w:rPr>
        <w:t xml:space="preserve">Your </w:t>
      </w:r>
      <w:r w:rsidR="00DA27B0">
        <w:rPr>
          <w:rFonts w:ascii="Cambria" w:hAnsi="Cambria"/>
          <w:sz w:val="24"/>
          <w:szCs w:val="24"/>
        </w:rPr>
        <w:t xml:space="preserve">final paper </w:t>
      </w:r>
      <w:r w:rsidRPr="00A73A65">
        <w:rPr>
          <w:rFonts w:ascii="Cambria" w:hAnsi="Cambria"/>
          <w:sz w:val="24"/>
          <w:szCs w:val="24"/>
        </w:rPr>
        <w:t>should be submitted</w:t>
      </w:r>
      <w:r w:rsidR="00A73A65">
        <w:rPr>
          <w:rFonts w:ascii="Cambria" w:hAnsi="Cambria"/>
          <w:sz w:val="24"/>
          <w:szCs w:val="24"/>
        </w:rPr>
        <w:t xml:space="preserve"> via </w:t>
      </w:r>
      <w:r w:rsidR="00A73A65" w:rsidRPr="00A73A65">
        <w:rPr>
          <w:rFonts w:ascii="Cambria" w:hAnsi="Cambria"/>
          <w:sz w:val="24"/>
          <w:szCs w:val="24"/>
          <w:u w:val="single"/>
        </w:rPr>
        <w:t>T</w:t>
      </w:r>
      <w:r w:rsidR="00A73A65">
        <w:rPr>
          <w:rFonts w:ascii="Cambria" w:hAnsi="Cambria"/>
          <w:sz w:val="24"/>
          <w:szCs w:val="24"/>
          <w:u w:val="single"/>
        </w:rPr>
        <w:t>urnit</w:t>
      </w:r>
      <w:r w:rsidRPr="00A73A65">
        <w:rPr>
          <w:rFonts w:ascii="Cambria" w:hAnsi="Cambria"/>
          <w:sz w:val="24"/>
          <w:szCs w:val="24"/>
          <w:u w:val="single"/>
        </w:rPr>
        <w:t>in</w:t>
      </w:r>
      <w:r w:rsidRPr="00A73A65">
        <w:rPr>
          <w:rFonts w:ascii="Cambria" w:hAnsi="Cambria"/>
          <w:sz w:val="24"/>
          <w:szCs w:val="24"/>
        </w:rPr>
        <w:t xml:space="preserve"> on </w:t>
      </w:r>
      <w:r w:rsidR="00DA27B0">
        <w:rPr>
          <w:rFonts w:ascii="Cambria" w:hAnsi="Cambria"/>
          <w:sz w:val="24"/>
          <w:szCs w:val="24"/>
        </w:rPr>
        <w:t xml:space="preserve">the course </w:t>
      </w:r>
      <w:r w:rsidRPr="00A73A65">
        <w:rPr>
          <w:rFonts w:ascii="Cambria" w:hAnsi="Cambria"/>
          <w:sz w:val="24"/>
          <w:szCs w:val="24"/>
        </w:rPr>
        <w:t>Blackboard</w:t>
      </w:r>
      <w:r w:rsidR="00A73A65">
        <w:rPr>
          <w:rFonts w:ascii="Cambria" w:hAnsi="Cambria"/>
          <w:sz w:val="24"/>
          <w:szCs w:val="24"/>
        </w:rPr>
        <w:t xml:space="preserve"> by </w:t>
      </w:r>
      <w:r w:rsidR="00DA6E34">
        <w:rPr>
          <w:rFonts w:ascii="Cambria" w:hAnsi="Cambria"/>
          <w:sz w:val="24"/>
          <w:szCs w:val="24"/>
          <w:highlight w:val="yellow"/>
        </w:rPr>
        <w:t>12</w:t>
      </w:r>
      <w:r w:rsidR="00A73A65" w:rsidRPr="00A73A65">
        <w:rPr>
          <w:rFonts w:ascii="Cambria" w:hAnsi="Cambria"/>
          <w:sz w:val="24"/>
          <w:szCs w:val="24"/>
          <w:highlight w:val="yellow"/>
        </w:rPr>
        <w:t>/</w:t>
      </w:r>
      <w:r w:rsidR="00DA6E34">
        <w:rPr>
          <w:rFonts w:ascii="Cambria" w:hAnsi="Cambria"/>
          <w:sz w:val="24"/>
          <w:szCs w:val="24"/>
          <w:highlight w:val="yellow"/>
        </w:rPr>
        <w:t>9</w:t>
      </w:r>
      <w:r w:rsidR="00A73A65" w:rsidRPr="00A73A65">
        <w:rPr>
          <w:rFonts w:ascii="Cambria" w:hAnsi="Cambria"/>
          <w:sz w:val="24"/>
          <w:szCs w:val="24"/>
          <w:highlight w:val="yellow"/>
        </w:rPr>
        <w:t xml:space="preserve"> </w:t>
      </w:r>
      <w:r w:rsidR="00CF2FBF" w:rsidRPr="00A73A65">
        <w:rPr>
          <w:rFonts w:ascii="Cambria" w:hAnsi="Cambria"/>
          <w:sz w:val="24"/>
          <w:szCs w:val="24"/>
          <w:highlight w:val="yellow"/>
        </w:rPr>
        <w:t>noon</w:t>
      </w:r>
      <w:r w:rsidR="00CF2FBF" w:rsidRPr="00A73A65">
        <w:rPr>
          <w:rFonts w:ascii="Cambria" w:hAnsi="Cambria"/>
          <w:sz w:val="24"/>
          <w:szCs w:val="24"/>
        </w:rPr>
        <w:t>.</w:t>
      </w:r>
    </w:p>
    <w:p w14:paraId="4272DA5A" w14:textId="3194ADC7" w:rsidR="00027382" w:rsidRPr="00A73A65" w:rsidRDefault="002B23AE" w:rsidP="00A73A65">
      <w:pPr>
        <w:pStyle w:val="ListParagraph"/>
        <w:numPr>
          <w:ilvl w:val="0"/>
          <w:numId w:val="4"/>
        </w:numPr>
        <w:wordWrap/>
        <w:jc w:val="left"/>
        <w:rPr>
          <w:rFonts w:ascii="Cambria" w:hAnsi="Cambria"/>
          <w:sz w:val="24"/>
          <w:szCs w:val="24"/>
        </w:rPr>
      </w:pPr>
      <w:r w:rsidRPr="00A73A65">
        <w:rPr>
          <w:rFonts w:ascii="Cambria" w:hAnsi="Cambria"/>
          <w:sz w:val="24"/>
          <w:szCs w:val="24"/>
        </w:rPr>
        <w:t xml:space="preserve">You </w:t>
      </w:r>
      <w:r w:rsidR="00607E14">
        <w:rPr>
          <w:rFonts w:ascii="Cambria" w:hAnsi="Cambria"/>
          <w:sz w:val="24"/>
          <w:szCs w:val="24"/>
        </w:rPr>
        <w:t xml:space="preserve">must </w:t>
      </w:r>
      <w:r w:rsidR="00027382" w:rsidRPr="00A73A65">
        <w:rPr>
          <w:rFonts w:ascii="Cambria" w:hAnsi="Cambria"/>
          <w:sz w:val="24"/>
          <w:szCs w:val="24"/>
        </w:rPr>
        <w:t>present your p</w:t>
      </w:r>
      <w:r w:rsidR="004A0AA3" w:rsidRPr="00A73A65">
        <w:rPr>
          <w:rFonts w:ascii="Cambria" w:hAnsi="Cambria"/>
          <w:sz w:val="24"/>
          <w:szCs w:val="24"/>
        </w:rPr>
        <w:t>aper (5</w:t>
      </w:r>
      <w:r w:rsidR="00027382" w:rsidRPr="00A73A65">
        <w:rPr>
          <w:rFonts w:ascii="Cambria" w:hAnsi="Cambria"/>
          <w:sz w:val="24"/>
          <w:szCs w:val="24"/>
        </w:rPr>
        <w:t xml:space="preserve"> minutes)</w:t>
      </w:r>
      <w:r w:rsidR="00A73A65">
        <w:rPr>
          <w:rFonts w:ascii="Cambria" w:hAnsi="Cambria"/>
          <w:sz w:val="24"/>
          <w:szCs w:val="24"/>
        </w:rPr>
        <w:t xml:space="preserve"> on </w:t>
      </w:r>
      <w:r w:rsidR="00DA6E34">
        <w:rPr>
          <w:rFonts w:ascii="Cambria" w:hAnsi="Cambria"/>
          <w:sz w:val="24"/>
          <w:szCs w:val="24"/>
          <w:highlight w:val="yellow"/>
        </w:rPr>
        <w:t>12</w:t>
      </w:r>
      <w:r w:rsidR="00A73A65" w:rsidRPr="00A73A65">
        <w:rPr>
          <w:rFonts w:ascii="Cambria" w:hAnsi="Cambria"/>
          <w:sz w:val="24"/>
          <w:szCs w:val="24"/>
          <w:highlight w:val="yellow"/>
        </w:rPr>
        <w:t>/</w:t>
      </w:r>
      <w:r w:rsidR="007F41F0">
        <w:rPr>
          <w:rFonts w:ascii="Cambria" w:hAnsi="Cambria"/>
          <w:sz w:val="24"/>
          <w:szCs w:val="24"/>
          <w:highlight w:val="yellow"/>
        </w:rPr>
        <w:t>6</w:t>
      </w:r>
      <w:r w:rsidR="00607E14">
        <w:rPr>
          <w:rFonts w:ascii="Cambria" w:hAnsi="Cambria"/>
          <w:sz w:val="24"/>
          <w:szCs w:val="24"/>
        </w:rPr>
        <w:t xml:space="preserve"> during class time</w:t>
      </w:r>
      <w:r w:rsidRPr="00A73A65">
        <w:rPr>
          <w:rFonts w:ascii="Cambria" w:hAnsi="Cambria"/>
          <w:sz w:val="24"/>
          <w:szCs w:val="24"/>
        </w:rPr>
        <w:t>, for which,</w:t>
      </w:r>
      <w:r w:rsidR="009151B2">
        <w:rPr>
          <w:rFonts w:ascii="Cambria" w:hAnsi="Cambria"/>
          <w:sz w:val="24"/>
          <w:szCs w:val="24"/>
        </w:rPr>
        <w:t xml:space="preserve"> professionally prepared</w:t>
      </w:r>
      <w:r w:rsidR="00DD4778" w:rsidRPr="00A73A65">
        <w:rPr>
          <w:rFonts w:ascii="Cambria" w:hAnsi="Cambria"/>
          <w:sz w:val="24"/>
          <w:szCs w:val="24"/>
        </w:rPr>
        <w:t xml:space="preserve"> audio-vi</w:t>
      </w:r>
      <w:r w:rsidR="00607E14">
        <w:rPr>
          <w:rFonts w:ascii="Cambria" w:hAnsi="Cambria"/>
          <w:sz w:val="24"/>
          <w:szCs w:val="24"/>
        </w:rPr>
        <w:t>sual</w:t>
      </w:r>
      <w:r w:rsidR="00DD4778" w:rsidRPr="00A73A65">
        <w:rPr>
          <w:rFonts w:ascii="Cambria" w:hAnsi="Cambria"/>
          <w:sz w:val="24"/>
          <w:szCs w:val="24"/>
        </w:rPr>
        <w:t xml:space="preserve"> aid is welcome</w:t>
      </w:r>
      <w:r w:rsidR="00027382" w:rsidRPr="00A73A65">
        <w:rPr>
          <w:rFonts w:ascii="Cambria" w:hAnsi="Cambria"/>
          <w:sz w:val="24"/>
          <w:szCs w:val="24"/>
        </w:rPr>
        <w:t>.</w:t>
      </w:r>
      <w:r w:rsidR="00607E14">
        <w:rPr>
          <w:rFonts w:ascii="Cambria" w:hAnsi="Cambria"/>
          <w:sz w:val="24"/>
          <w:szCs w:val="24"/>
        </w:rPr>
        <w:t xml:space="preserve"> </w:t>
      </w:r>
      <w:r w:rsidR="00E70AED">
        <w:rPr>
          <w:rFonts w:ascii="Cambria" w:hAnsi="Cambria"/>
          <w:sz w:val="24"/>
          <w:szCs w:val="24"/>
        </w:rPr>
        <w:t>You are encouraged to practice and time it before the presentation time.</w:t>
      </w:r>
    </w:p>
    <w:p w14:paraId="4B2F80BE" w14:textId="77777777" w:rsidR="00027382" w:rsidRPr="008116A8" w:rsidRDefault="00027382" w:rsidP="00393368">
      <w:pPr>
        <w:wordWrap/>
        <w:jc w:val="left"/>
        <w:rPr>
          <w:rFonts w:ascii="Cambria" w:hAnsi="Cambria"/>
          <w:sz w:val="24"/>
          <w:szCs w:val="24"/>
        </w:rPr>
      </w:pPr>
    </w:p>
    <w:p w14:paraId="786ACEE3" w14:textId="03EABB9D" w:rsidR="00E10DE4" w:rsidRDefault="00EB41CD" w:rsidP="00393368">
      <w:pPr>
        <w:wordWrap/>
        <w:jc w:val="left"/>
        <w:rPr>
          <w:rFonts w:ascii="Cambria" w:hAnsi="Cambria"/>
          <w:sz w:val="24"/>
          <w:szCs w:val="24"/>
        </w:rPr>
      </w:pPr>
      <w:r>
        <w:rPr>
          <w:rFonts w:ascii="Cambria" w:hAnsi="Cambria"/>
          <w:b/>
          <w:sz w:val="24"/>
          <w:szCs w:val="24"/>
        </w:rPr>
        <w:t>In-</w:t>
      </w:r>
      <w:r w:rsidR="00027382" w:rsidRPr="008116A8">
        <w:rPr>
          <w:rFonts w:ascii="Cambria" w:hAnsi="Cambria"/>
          <w:b/>
          <w:sz w:val="24"/>
          <w:szCs w:val="24"/>
        </w:rPr>
        <w:t>Class</w:t>
      </w:r>
      <w:r w:rsidR="0075072C" w:rsidRPr="008116A8">
        <w:rPr>
          <w:rFonts w:ascii="Cambria" w:eastAsia="PMingLiU" w:hAnsi="Cambria"/>
          <w:b/>
          <w:sz w:val="24"/>
          <w:szCs w:val="24"/>
        </w:rPr>
        <w:t xml:space="preserve"> attendance &amp;</w:t>
      </w:r>
      <w:r w:rsidR="00027382" w:rsidRPr="008116A8">
        <w:rPr>
          <w:rFonts w:ascii="Cambria" w:hAnsi="Cambria"/>
          <w:b/>
          <w:sz w:val="24"/>
          <w:szCs w:val="24"/>
        </w:rPr>
        <w:t xml:space="preserve"> participation.</w:t>
      </w:r>
      <w:r w:rsidR="00027382" w:rsidRPr="008116A8">
        <w:rPr>
          <w:rFonts w:ascii="Cambria" w:hAnsi="Cambria"/>
          <w:sz w:val="24"/>
          <w:szCs w:val="24"/>
        </w:rPr>
        <w:t xml:space="preserve"> </w:t>
      </w:r>
    </w:p>
    <w:p w14:paraId="348FE0D0" w14:textId="77777777" w:rsidR="00E10DE4" w:rsidRDefault="00E10DE4" w:rsidP="00393368">
      <w:pPr>
        <w:wordWrap/>
        <w:jc w:val="left"/>
        <w:rPr>
          <w:rFonts w:ascii="Cambria" w:hAnsi="Cambria"/>
          <w:sz w:val="24"/>
          <w:szCs w:val="24"/>
        </w:rPr>
      </w:pPr>
    </w:p>
    <w:p w14:paraId="0EB05944" w14:textId="073C690C" w:rsidR="00E42D89" w:rsidRPr="00E70AED" w:rsidRDefault="00027382" w:rsidP="00393368">
      <w:pPr>
        <w:wordWrap/>
        <w:jc w:val="left"/>
        <w:rPr>
          <w:rFonts w:ascii="Cambria" w:hAnsi="Cambria"/>
          <w:sz w:val="24"/>
          <w:szCs w:val="24"/>
        </w:rPr>
      </w:pPr>
      <w:r w:rsidRPr="00E70AED">
        <w:rPr>
          <w:rFonts w:ascii="Cambria" w:hAnsi="Cambria"/>
          <w:sz w:val="24"/>
          <w:szCs w:val="24"/>
        </w:rPr>
        <w:t>You are required to attend each and every class</w:t>
      </w:r>
      <w:r w:rsidR="00E10DE4" w:rsidRPr="00E70AED">
        <w:rPr>
          <w:rFonts w:ascii="Cambria" w:hAnsi="Cambria"/>
          <w:sz w:val="24"/>
          <w:szCs w:val="24"/>
        </w:rPr>
        <w:t xml:space="preserve"> session</w:t>
      </w:r>
      <w:r w:rsidRPr="00E70AED">
        <w:rPr>
          <w:rFonts w:ascii="Cambria" w:hAnsi="Cambria"/>
          <w:sz w:val="24"/>
          <w:szCs w:val="24"/>
        </w:rPr>
        <w:t>.</w:t>
      </w:r>
      <w:r w:rsidR="00DD4778" w:rsidRPr="00E70AED">
        <w:rPr>
          <w:rFonts w:ascii="Cambria" w:hAnsi="Cambria"/>
          <w:sz w:val="24"/>
          <w:szCs w:val="24"/>
        </w:rPr>
        <w:t xml:space="preserve"> Attendance </w:t>
      </w:r>
      <w:r w:rsidR="001A1B07" w:rsidRPr="00E70AED">
        <w:rPr>
          <w:rFonts w:ascii="Cambria" w:hAnsi="Cambria"/>
          <w:sz w:val="24"/>
          <w:szCs w:val="24"/>
        </w:rPr>
        <w:t xml:space="preserve">is </w:t>
      </w:r>
      <w:r w:rsidR="00DD4778" w:rsidRPr="00E70AED">
        <w:rPr>
          <w:rFonts w:ascii="Cambria" w:hAnsi="Cambria"/>
          <w:sz w:val="24"/>
          <w:szCs w:val="24"/>
        </w:rPr>
        <w:t>checked at the beginning of the class, thus be punctual.</w:t>
      </w:r>
      <w:r w:rsidRPr="00E70AED">
        <w:rPr>
          <w:rFonts w:ascii="Cambria" w:hAnsi="Cambria"/>
          <w:sz w:val="24"/>
          <w:szCs w:val="24"/>
        </w:rPr>
        <w:t xml:space="preserve"> </w:t>
      </w:r>
      <w:r w:rsidR="00C64B32" w:rsidRPr="00E70AED">
        <w:rPr>
          <w:rFonts w:ascii="Cambria" w:hAnsi="Cambria"/>
          <w:sz w:val="24"/>
          <w:szCs w:val="24"/>
        </w:rPr>
        <w:t>Three</w:t>
      </w:r>
      <w:r w:rsidR="00DD4778" w:rsidRPr="00E70AED">
        <w:rPr>
          <w:rFonts w:ascii="Cambria" w:hAnsi="Cambria"/>
          <w:sz w:val="24"/>
          <w:szCs w:val="24"/>
        </w:rPr>
        <w:t xml:space="preserve"> tardy attendances are equal to one absence. </w:t>
      </w:r>
      <w:r w:rsidR="00E70AED" w:rsidRPr="00E70AED">
        <w:rPr>
          <w:rFonts w:ascii="Cambria" w:hAnsi="Cambria"/>
          <w:sz w:val="24"/>
          <w:szCs w:val="24"/>
        </w:rPr>
        <w:t xml:space="preserve">Because we only meet once a week, missing any class would result in potential disconnect with the class. </w:t>
      </w:r>
      <w:r w:rsidRPr="00E70AED">
        <w:rPr>
          <w:rFonts w:ascii="Cambria" w:hAnsi="Cambria"/>
          <w:sz w:val="24"/>
          <w:szCs w:val="24"/>
        </w:rPr>
        <w:t xml:space="preserve">Starting at </w:t>
      </w:r>
      <w:r w:rsidR="00A26F94" w:rsidRPr="00E70AED">
        <w:rPr>
          <w:rFonts w:ascii="Cambria" w:hAnsi="Cambria"/>
          <w:sz w:val="24"/>
          <w:szCs w:val="24"/>
        </w:rPr>
        <w:t>2</w:t>
      </w:r>
      <w:r w:rsidR="00A26F94" w:rsidRPr="00E70AED">
        <w:rPr>
          <w:rFonts w:ascii="Cambria" w:hAnsi="Cambria"/>
          <w:sz w:val="24"/>
          <w:szCs w:val="24"/>
          <w:vertAlign w:val="superscript"/>
        </w:rPr>
        <w:t>nd</w:t>
      </w:r>
      <w:r w:rsidR="00A26F94" w:rsidRPr="00E70AED">
        <w:rPr>
          <w:rFonts w:ascii="Cambria" w:hAnsi="Cambria"/>
          <w:sz w:val="24"/>
          <w:szCs w:val="24"/>
        </w:rPr>
        <w:t xml:space="preserve"> </w:t>
      </w:r>
      <w:r w:rsidRPr="00E70AED">
        <w:rPr>
          <w:rFonts w:ascii="Cambria" w:hAnsi="Cambria"/>
          <w:sz w:val="24"/>
          <w:szCs w:val="24"/>
        </w:rPr>
        <w:t xml:space="preserve">absence, </w:t>
      </w:r>
      <w:r w:rsidR="00F77416" w:rsidRPr="00E70AED">
        <w:rPr>
          <w:rFonts w:ascii="Cambria" w:hAnsi="Cambria"/>
          <w:sz w:val="24"/>
          <w:szCs w:val="24"/>
        </w:rPr>
        <w:t>each single absence will result in</w:t>
      </w:r>
      <w:r w:rsidRPr="00E70AED">
        <w:rPr>
          <w:rFonts w:ascii="Cambria" w:hAnsi="Cambria"/>
          <w:sz w:val="24"/>
          <w:szCs w:val="24"/>
        </w:rPr>
        <w:t xml:space="preserve"> </w:t>
      </w:r>
      <w:r w:rsidR="00E42D89" w:rsidRPr="00E70AED">
        <w:rPr>
          <w:rFonts w:ascii="Cambria" w:hAnsi="Cambria"/>
          <w:sz w:val="24"/>
          <w:szCs w:val="24"/>
        </w:rPr>
        <w:t>2</w:t>
      </w:r>
      <w:r w:rsidR="00F77416" w:rsidRPr="00E70AED">
        <w:rPr>
          <w:rFonts w:ascii="Cambria" w:hAnsi="Cambria"/>
          <w:sz w:val="24"/>
          <w:szCs w:val="24"/>
        </w:rPr>
        <w:t>%</w:t>
      </w:r>
      <w:r w:rsidR="00DD4778" w:rsidRPr="00E70AED">
        <w:rPr>
          <w:rFonts w:ascii="Cambria" w:hAnsi="Cambria"/>
          <w:sz w:val="24"/>
          <w:szCs w:val="24"/>
        </w:rPr>
        <w:t xml:space="preserve"> grade reduction.</w:t>
      </w:r>
    </w:p>
    <w:p w14:paraId="1E5D470B" w14:textId="77777777" w:rsidR="00E42D89" w:rsidRPr="00E70AED" w:rsidRDefault="00E42D89" w:rsidP="00393368">
      <w:pPr>
        <w:wordWrap/>
        <w:jc w:val="left"/>
        <w:rPr>
          <w:rFonts w:ascii="Cambria" w:hAnsi="Cambria"/>
          <w:sz w:val="24"/>
          <w:szCs w:val="24"/>
        </w:rPr>
      </w:pPr>
    </w:p>
    <w:p w14:paraId="7B7B3374" w14:textId="11258E51" w:rsidR="00027382" w:rsidRPr="00E70AED" w:rsidRDefault="00A26F94" w:rsidP="00393368">
      <w:pPr>
        <w:wordWrap/>
        <w:jc w:val="left"/>
        <w:rPr>
          <w:rFonts w:ascii="Cambria" w:hAnsi="Cambria"/>
          <w:sz w:val="24"/>
          <w:szCs w:val="24"/>
        </w:rPr>
      </w:pPr>
      <w:r w:rsidRPr="00E70AED">
        <w:rPr>
          <w:rFonts w:ascii="Cambria" w:hAnsi="Cambria"/>
          <w:sz w:val="24"/>
          <w:szCs w:val="24"/>
        </w:rPr>
        <w:t>Y</w:t>
      </w:r>
      <w:r w:rsidR="00027382" w:rsidRPr="00E70AED">
        <w:rPr>
          <w:rFonts w:ascii="Cambria" w:hAnsi="Cambria"/>
          <w:sz w:val="24"/>
          <w:szCs w:val="24"/>
        </w:rPr>
        <w:t xml:space="preserve">ou </w:t>
      </w:r>
      <w:r w:rsidRPr="00E70AED">
        <w:rPr>
          <w:rFonts w:ascii="Cambria" w:hAnsi="Cambria"/>
          <w:sz w:val="24"/>
          <w:szCs w:val="24"/>
        </w:rPr>
        <w:t>are encouraged to</w:t>
      </w:r>
      <w:r w:rsidR="00027382" w:rsidRPr="00E70AED">
        <w:rPr>
          <w:rFonts w:ascii="Cambria" w:hAnsi="Cambria"/>
          <w:sz w:val="24"/>
          <w:szCs w:val="24"/>
        </w:rPr>
        <w:t xml:space="preserve"> actively participate in discussion and voice </w:t>
      </w:r>
      <w:r w:rsidRPr="00E70AED">
        <w:rPr>
          <w:rFonts w:ascii="Cambria" w:hAnsi="Cambria"/>
          <w:sz w:val="24"/>
          <w:szCs w:val="24"/>
        </w:rPr>
        <w:t xml:space="preserve">your </w:t>
      </w:r>
      <w:r w:rsidR="00027382" w:rsidRPr="00E70AED">
        <w:rPr>
          <w:rFonts w:ascii="Cambria" w:hAnsi="Cambria"/>
          <w:sz w:val="24"/>
          <w:szCs w:val="24"/>
        </w:rPr>
        <w:t>informed opinion</w:t>
      </w:r>
      <w:r w:rsidR="00F77416" w:rsidRPr="00E70AED">
        <w:rPr>
          <w:rFonts w:ascii="Cambria" w:hAnsi="Cambria"/>
          <w:sz w:val="24"/>
          <w:szCs w:val="24"/>
        </w:rPr>
        <w:t xml:space="preserve"> on the discussed subject</w:t>
      </w:r>
      <w:r w:rsidR="00E42D89" w:rsidRPr="00E70AED">
        <w:rPr>
          <w:rFonts w:ascii="Cambria" w:hAnsi="Cambria"/>
          <w:sz w:val="24"/>
          <w:szCs w:val="24"/>
        </w:rPr>
        <w:t xml:space="preserve"> in class or Blackboard discussion space</w:t>
      </w:r>
      <w:r w:rsidR="00027382" w:rsidRPr="00E70AED">
        <w:rPr>
          <w:rFonts w:ascii="Cambria" w:hAnsi="Cambria"/>
          <w:sz w:val="24"/>
          <w:szCs w:val="24"/>
        </w:rPr>
        <w:t>. You are also advised to be prepared</w:t>
      </w:r>
      <w:r w:rsidR="00E10DE4" w:rsidRPr="00E70AED">
        <w:rPr>
          <w:rFonts w:ascii="Cambria" w:hAnsi="Cambria"/>
          <w:sz w:val="24"/>
          <w:szCs w:val="24"/>
        </w:rPr>
        <w:t xml:space="preserve"> for each class by </w:t>
      </w:r>
      <w:r w:rsidR="00E10DE4" w:rsidRPr="00E70AED">
        <w:rPr>
          <w:rFonts w:ascii="Cambria" w:hAnsi="Cambria"/>
          <w:sz w:val="24"/>
          <w:szCs w:val="24"/>
          <w:u w:val="single"/>
        </w:rPr>
        <w:t>doing the assigned reading</w:t>
      </w:r>
      <w:r w:rsidR="00413CAF" w:rsidRPr="00E70AED">
        <w:rPr>
          <w:rFonts w:ascii="Cambria" w:hAnsi="Cambria"/>
          <w:sz w:val="24"/>
          <w:szCs w:val="24"/>
          <w:u w:val="single"/>
        </w:rPr>
        <w:t xml:space="preserve"> in advance</w:t>
      </w:r>
      <w:r w:rsidR="00E10DE4" w:rsidRPr="00E70AED">
        <w:rPr>
          <w:rFonts w:ascii="Cambria" w:hAnsi="Cambria"/>
          <w:sz w:val="24"/>
          <w:szCs w:val="24"/>
        </w:rPr>
        <w:t xml:space="preserve">. Informed answers will be </w:t>
      </w:r>
      <w:r w:rsidR="00E70AED">
        <w:rPr>
          <w:rFonts w:ascii="Cambria" w:hAnsi="Cambria"/>
          <w:sz w:val="24"/>
          <w:szCs w:val="24"/>
        </w:rPr>
        <w:t xml:space="preserve">highly </w:t>
      </w:r>
      <w:r w:rsidR="00E10DE4" w:rsidRPr="00E70AED">
        <w:rPr>
          <w:rFonts w:ascii="Cambria" w:hAnsi="Cambria"/>
          <w:sz w:val="24"/>
          <w:szCs w:val="24"/>
        </w:rPr>
        <w:t>appreciated and rewarded</w:t>
      </w:r>
      <w:r w:rsidR="00E70AED">
        <w:rPr>
          <w:rFonts w:ascii="Cambria" w:hAnsi="Cambria"/>
          <w:sz w:val="24"/>
          <w:szCs w:val="24"/>
        </w:rPr>
        <w:t>.</w:t>
      </w:r>
      <w:r w:rsidR="00E10DE4" w:rsidRPr="00E70AED">
        <w:rPr>
          <w:rFonts w:ascii="Cambria" w:hAnsi="Cambria"/>
          <w:sz w:val="24"/>
          <w:szCs w:val="24"/>
        </w:rPr>
        <w:t xml:space="preserve"> </w:t>
      </w:r>
      <w:r w:rsidR="00E70AED" w:rsidRPr="00E70AED">
        <w:rPr>
          <w:rFonts w:ascii="Cambria" w:hAnsi="Cambria"/>
          <w:sz w:val="24"/>
          <w:szCs w:val="24"/>
        </w:rPr>
        <w:t xml:space="preserve">It is worth noting that perfect attendance </w:t>
      </w:r>
      <w:r w:rsidR="00E70AED" w:rsidRPr="00E70AED">
        <w:rPr>
          <w:rFonts w:ascii="Cambria" w:hAnsi="Cambria"/>
          <w:i/>
          <w:iCs/>
          <w:sz w:val="24"/>
          <w:szCs w:val="24"/>
        </w:rPr>
        <w:t>will not</w:t>
      </w:r>
      <w:r w:rsidR="00E70AED" w:rsidRPr="00E70AED">
        <w:rPr>
          <w:rFonts w:ascii="Cambria" w:hAnsi="Cambria"/>
          <w:sz w:val="24"/>
          <w:szCs w:val="24"/>
        </w:rPr>
        <w:t xml:space="preserve"> necessarily result in a perfect score of class participation – in addition to attendance, you must actively participate and voice informed opinion in class and/or on Blackboard discussion space to earn your participation credits.</w:t>
      </w:r>
    </w:p>
    <w:p w14:paraId="4071EDC4" w14:textId="410379D7" w:rsidR="00027382" w:rsidRDefault="00027382" w:rsidP="00393368">
      <w:pPr>
        <w:wordWrap/>
        <w:jc w:val="left"/>
        <w:rPr>
          <w:rFonts w:ascii="Cambria" w:hAnsi="Cambria"/>
          <w:sz w:val="24"/>
          <w:szCs w:val="24"/>
        </w:rPr>
      </w:pPr>
    </w:p>
    <w:p w14:paraId="0D92913A" w14:textId="77777777" w:rsidR="00C50990" w:rsidRPr="00C50990" w:rsidRDefault="00C50990" w:rsidP="00393368">
      <w:pPr>
        <w:wordWrap/>
        <w:jc w:val="left"/>
        <w:rPr>
          <w:rFonts w:ascii="Cambria" w:hAnsi="Cambria"/>
          <w:b/>
          <w:bCs/>
          <w:sz w:val="24"/>
          <w:szCs w:val="24"/>
        </w:rPr>
      </w:pPr>
      <w:r w:rsidRPr="00C50990">
        <w:rPr>
          <w:rFonts w:ascii="Cambria" w:hAnsi="Cambria"/>
          <w:b/>
          <w:bCs/>
          <w:sz w:val="24"/>
          <w:szCs w:val="24"/>
        </w:rPr>
        <w:t>SONA credits</w:t>
      </w:r>
    </w:p>
    <w:p w14:paraId="3D65F928" w14:textId="35B8CCB8" w:rsidR="00C50990" w:rsidRPr="008116A8" w:rsidRDefault="00C50990" w:rsidP="00393368">
      <w:pPr>
        <w:wordWrap/>
        <w:jc w:val="left"/>
        <w:rPr>
          <w:rFonts w:ascii="Cambria" w:hAnsi="Cambria"/>
          <w:sz w:val="24"/>
          <w:szCs w:val="24"/>
        </w:rPr>
      </w:pPr>
      <w:r>
        <w:rPr>
          <w:rFonts w:ascii="Cambria" w:hAnsi="Cambria"/>
          <w:sz w:val="24"/>
          <w:szCs w:val="24"/>
        </w:rPr>
        <w:t xml:space="preserve"> </w:t>
      </w:r>
    </w:p>
    <w:p w14:paraId="7AC897BA" w14:textId="082E2982" w:rsidR="00C50990" w:rsidRPr="00C50990" w:rsidRDefault="00C50990" w:rsidP="00C50990">
      <w:pPr>
        <w:pStyle w:val="elementtoproof"/>
        <w:rPr>
          <w:rFonts w:ascii="Cambria" w:hAnsi="Cambria" w:cstheme="minorHAnsi"/>
          <w:color w:val="000000"/>
          <w:sz w:val="24"/>
          <w:szCs w:val="24"/>
        </w:rPr>
      </w:pPr>
      <w:r w:rsidRPr="00C50990">
        <w:rPr>
          <w:rFonts w:ascii="Cambria" w:hAnsi="Cambria" w:cstheme="minorHAnsi"/>
          <w:color w:val="222222"/>
          <w:sz w:val="24"/>
          <w:szCs w:val="24"/>
        </w:rPr>
        <w:t xml:space="preserve">The College of Communication is committed to involving students in scholarly research so that they may understand the importance of generating new knowledge at Boston University as a major research institution. Students in this class have the option to complete a total of </w:t>
      </w:r>
      <w:r w:rsidRPr="001202D0">
        <w:rPr>
          <w:rFonts w:ascii="Cambria" w:hAnsi="Cambria" w:cstheme="minorHAnsi"/>
          <w:color w:val="222222"/>
          <w:sz w:val="24"/>
          <w:szCs w:val="24"/>
          <w:highlight w:val="yellow"/>
        </w:rPr>
        <w:t>2 research credits via SONA</w:t>
      </w:r>
      <w:r w:rsidRPr="00C50990">
        <w:rPr>
          <w:rFonts w:ascii="Cambria" w:hAnsi="Cambria" w:cstheme="minorHAnsi"/>
          <w:color w:val="222222"/>
          <w:sz w:val="24"/>
          <w:szCs w:val="24"/>
        </w:rPr>
        <w:t>, worth 2% of your course grade. The completion of 1 research credit is equivalent to participating in a ~60-minute study, ½ research credit is equivalent to participating in a ~30-minute study, and ¼ research credit is equivalent to participating in a ~15-minute study. </w:t>
      </w:r>
    </w:p>
    <w:p w14:paraId="7C71ADBB" w14:textId="77777777" w:rsidR="00C50990" w:rsidRPr="00C50990" w:rsidRDefault="00C50990" w:rsidP="00C50990">
      <w:pPr>
        <w:jc w:val="left"/>
        <w:rPr>
          <w:rFonts w:ascii="Cambria" w:hAnsi="Cambria" w:cstheme="minorHAnsi"/>
          <w:color w:val="000000"/>
          <w:sz w:val="24"/>
          <w:szCs w:val="24"/>
        </w:rPr>
      </w:pPr>
    </w:p>
    <w:p w14:paraId="3022E62E" w14:textId="7D6563AB" w:rsidR="00C50990" w:rsidRPr="00C50990" w:rsidRDefault="00C50990" w:rsidP="00C50990">
      <w:pPr>
        <w:pStyle w:val="NormalWeb"/>
        <w:rPr>
          <w:rFonts w:ascii="Cambria" w:hAnsi="Cambria" w:cstheme="minorHAnsi"/>
          <w:color w:val="000000"/>
          <w:sz w:val="24"/>
          <w:szCs w:val="24"/>
        </w:rPr>
      </w:pPr>
      <w:r w:rsidRPr="00C50990">
        <w:rPr>
          <w:rFonts w:ascii="Cambria" w:hAnsi="Cambria" w:cstheme="minorHAnsi"/>
          <w:color w:val="222222"/>
          <w:sz w:val="24"/>
          <w:szCs w:val="24"/>
        </w:rPr>
        <w:t>To create a participant account</w:t>
      </w:r>
      <w:r w:rsidR="001202D0">
        <w:rPr>
          <w:rFonts w:ascii="Cambria" w:hAnsi="Cambria" w:cstheme="minorHAnsi"/>
          <w:color w:val="222222"/>
          <w:sz w:val="24"/>
          <w:szCs w:val="24"/>
        </w:rPr>
        <w:t xml:space="preserve"> (</w:t>
      </w:r>
      <w:r w:rsidR="001202D0" w:rsidRPr="001202D0">
        <w:rPr>
          <w:rFonts w:ascii="Cambria" w:hAnsi="Cambria" w:cstheme="minorHAnsi"/>
          <w:color w:val="222222"/>
          <w:sz w:val="24"/>
          <w:szCs w:val="24"/>
          <w:highlight w:val="yellow"/>
        </w:rPr>
        <w:t>deadline: October 16</w:t>
      </w:r>
      <w:r w:rsidR="001202D0">
        <w:rPr>
          <w:rFonts w:ascii="Cambria" w:hAnsi="Cambria" w:cstheme="minorHAnsi"/>
          <w:color w:val="222222"/>
          <w:sz w:val="24"/>
          <w:szCs w:val="24"/>
        </w:rPr>
        <w:t xml:space="preserve">) </w:t>
      </w:r>
      <w:r w:rsidRPr="00C50990">
        <w:rPr>
          <w:rFonts w:ascii="Cambria" w:hAnsi="Cambria" w:cstheme="minorHAnsi"/>
          <w:color w:val="222222"/>
          <w:sz w:val="24"/>
          <w:szCs w:val="24"/>
        </w:rPr>
        <w:t xml:space="preserve">or log in to an existing account, please visit the COM SONA site: </w:t>
      </w:r>
      <w:hyperlink r:id="rId9" w:history="1">
        <w:r w:rsidRPr="00C50990">
          <w:rPr>
            <w:rStyle w:val="Hyperlink"/>
            <w:rFonts w:ascii="Cambria" w:hAnsi="Cambria" w:cstheme="minorHAnsi"/>
            <w:color w:val="1155CC"/>
            <w:sz w:val="24"/>
            <w:szCs w:val="24"/>
          </w:rPr>
          <w:t>https://buco</w:t>
        </w:r>
        <w:r w:rsidRPr="00C50990">
          <w:rPr>
            <w:rStyle w:val="Hyperlink"/>
            <w:rFonts w:ascii="Cambria" w:hAnsi="Cambria" w:cstheme="minorHAnsi"/>
            <w:color w:val="1155CC"/>
            <w:sz w:val="24"/>
            <w:szCs w:val="24"/>
          </w:rPr>
          <w:t>m</w:t>
        </w:r>
        <w:r w:rsidRPr="00C50990">
          <w:rPr>
            <w:rStyle w:val="Hyperlink"/>
            <w:rFonts w:ascii="Cambria" w:hAnsi="Cambria" w:cstheme="minorHAnsi"/>
            <w:color w:val="1155CC"/>
            <w:sz w:val="24"/>
            <w:szCs w:val="24"/>
          </w:rPr>
          <w:t>.sona-systems.com</w:t>
        </w:r>
      </w:hyperlink>
      <w:r w:rsidRPr="00C50990">
        <w:rPr>
          <w:rFonts w:ascii="Cambria" w:hAnsi="Cambria" w:cstheme="minorHAnsi"/>
          <w:color w:val="222222"/>
          <w:sz w:val="24"/>
          <w:szCs w:val="24"/>
        </w:rPr>
        <w:t>. Information about the times and dates of specific studies and the number of credits that will be awarded for participating in each study will all be available through this site and via email from the SONA Admin. Studies and events will occur periodically throughout the entire semester.</w:t>
      </w:r>
    </w:p>
    <w:p w14:paraId="45E5474E" w14:textId="77777777" w:rsidR="00C50990" w:rsidRPr="00C50990" w:rsidRDefault="00C50990" w:rsidP="00C50990">
      <w:pPr>
        <w:pStyle w:val="NormalWeb"/>
        <w:rPr>
          <w:rFonts w:ascii="Cambria" w:hAnsi="Cambria" w:cstheme="minorHAnsi"/>
          <w:color w:val="000000"/>
          <w:sz w:val="24"/>
          <w:szCs w:val="24"/>
        </w:rPr>
      </w:pPr>
      <w:r w:rsidRPr="00C50990">
        <w:rPr>
          <w:rFonts w:ascii="Cambria" w:hAnsi="Cambria" w:cstheme="minorHAnsi"/>
          <w:color w:val="222222"/>
          <w:sz w:val="24"/>
          <w:szCs w:val="24"/>
        </w:rPr>
        <w:t> </w:t>
      </w:r>
    </w:p>
    <w:p w14:paraId="07ED57F3" w14:textId="53D69612" w:rsidR="00C50990" w:rsidRPr="00C50990" w:rsidRDefault="00C50990" w:rsidP="00C50990">
      <w:pPr>
        <w:pStyle w:val="NormalWeb"/>
        <w:rPr>
          <w:rFonts w:ascii="Cambria" w:hAnsi="Cambria" w:cstheme="minorHAnsi"/>
          <w:color w:val="000000"/>
          <w:sz w:val="24"/>
          <w:szCs w:val="24"/>
        </w:rPr>
      </w:pPr>
      <w:r w:rsidRPr="00C50990">
        <w:rPr>
          <w:rFonts w:ascii="Cambria" w:hAnsi="Cambria" w:cstheme="minorHAnsi"/>
          <w:color w:val="222222"/>
          <w:sz w:val="24"/>
          <w:szCs w:val="24"/>
        </w:rPr>
        <w:lastRenderedPageBreak/>
        <w:t xml:space="preserve">The SONA website will also allow you to select the course to which you would like credit(s) applied. It is your responsibility to regularly check the SONA website and your email to keep track of the completion of your research credits, deadlines, and dates of the posted events and studies. For more information about research participation policies, visit: </w:t>
      </w:r>
      <w:hyperlink r:id="rId10" w:history="1">
        <w:r w:rsidRPr="00C50990">
          <w:rPr>
            <w:rStyle w:val="Hyperlink"/>
            <w:rFonts w:ascii="Cambria" w:hAnsi="Cambria" w:cstheme="minorHAnsi"/>
            <w:color w:val="1155CC"/>
            <w:sz w:val="24"/>
            <w:szCs w:val="24"/>
          </w:rPr>
          <w:t>http://sites.bu.edu/crc/research-resources/SONA/</w:t>
        </w:r>
      </w:hyperlink>
      <w:r w:rsidRPr="00C50990">
        <w:rPr>
          <w:rFonts w:ascii="Cambria" w:hAnsi="Cambria" w:cstheme="minorHAnsi"/>
          <w:color w:val="222222"/>
          <w:sz w:val="24"/>
          <w:szCs w:val="24"/>
        </w:rPr>
        <w:t>.</w:t>
      </w:r>
    </w:p>
    <w:p w14:paraId="3753CC3C" w14:textId="77777777" w:rsidR="00C50990" w:rsidRPr="00C50990" w:rsidRDefault="00C50990" w:rsidP="00C50990">
      <w:pPr>
        <w:pStyle w:val="NormalWeb"/>
        <w:rPr>
          <w:rFonts w:ascii="Cambria" w:hAnsi="Cambria" w:cstheme="minorHAnsi"/>
          <w:color w:val="000000"/>
          <w:sz w:val="24"/>
          <w:szCs w:val="24"/>
        </w:rPr>
      </w:pPr>
      <w:r w:rsidRPr="00C50990">
        <w:rPr>
          <w:rFonts w:ascii="Cambria" w:hAnsi="Cambria" w:cstheme="minorHAnsi"/>
          <w:color w:val="222222"/>
          <w:sz w:val="24"/>
          <w:szCs w:val="24"/>
        </w:rPr>
        <w:t> </w:t>
      </w:r>
    </w:p>
    <w:p w14:paraId="3279A4FC" w14:textId="5FB89238" w:rsidR="00C50990" w:rsidRPr="00C50990" w:rsidRDefault="00C50990" w:rsidP="00C50990">
      <w:pPr>
        <w:pStyle w:val="NormalWeb"/>
        <w:rPr>
          <w:rFonts w:ascii="Cambria" w:hAnsi="Cambria" w:cstheme="minorHAnsi"/>
          <w:color w:val="000000"/>
          <w:sz w:val="24"/>
          <w:szCs w:val="24"/>
        </w:rPr>
      </w:pPr>
      <w:r w:rsidRPr="00C50990">
        <w:rPr>
          <w:rFonts w:ascii="Cambria" w:eastAsia="Times New Roman" w:hAnsi="Cambria" w:cstheme="minorHAnsi"/>
          <w:color w:val="222222"/>
          <w:sz w:val="24"/>
          <w:szCs w:val="24"/>
        </w:rPr>
        <w:t xml:space="preserve">The deadline for SONA participation this semester is </w:t>
      </w:r>
      <w:r w:rsidRPr="001202D0">
        <w:rPr>
          <w:rFonts w:ascii="Cambria" w:hAnsi="Cambria" w:cstheme="minorHAnsi"/>
          <w:color w:val="222222"/>
          <w:sz w:val="24"/>
          <w:szCs w:val="24"/>
          <w:highlight w:val="yellow"/>
        </w:rPr>
        <w:t>D</w:t>
      </w:r>
      <w:r w:rsidRPr="001202D0">
        <w:rPr>
          <w:rFonts w:ascii="Cambria" w:eastAsia="Times New Roman" w:hAnsi="Cambria" w:cstheme="minorHAnsi"/>
          <w:color w:val="222222"/>
          <w:sz w:val="24"/>
          <w:szCs w:val="24"/>
          <w:highlight w:val="yellow"/>
        </w:rPr>
        <w:t>ecember 12</w:t>
      </w:r>
      <w:r w:rsidRPr="00C50990">
        <w:rPr>
          <w:rFonts w:ascii="Cambria" w:eastAsia="Times New Roman" w:hAnsi="Cambria" w:cstheme="minorHAnsi"/>
          <w:color w:val="222222"/>
          <w:sz w:val="24"/>
          <w:szCs w:val="24"/>
        </w:rPr>
        <w:t>.</w:t>
      </w:r>
    </w:p>
    <w:p w14:paraId="6DBB3F28" w14:textId="77777777" w:rsidR="00027382" w:rsidRPr="008116A8" w:rsidRDefault="00027382" w:rsidP="00393368">
      <w:pPr>
        <w:wordWrap/>
        <w:jc w:val="left"/>
        <w:rPr>
          <w:rFonts w:ascii="Cambria" w:hAnsi="Cambria"/>
          <w:color w:val="00007F"/>
          <w:sz w:val="24"/>
          <w:szCs w:val="24"/>
        </w:rPr>
      </w:pPr>
    </w:p>
    <w:p w14:paraId="4372E242" w14:textId="77777777" w:rsidR="00027382" w:rsidRPr="009715A8" w:rsidRDefault="00027382" w:rsidP="00393368">
      <w:pPr>
        <w:shd w:val="clear" w:color="auto" w:fill="95B3D7"/>
        <w:wordWrap/>
        <w:jc w:val="left"/>
        <w:rPr>
          <w:rFonts w:ascii="Cambria" w:hAnsi="Cambria"/>
          <w:bCs/>
          <w:color w:val="17365D"/>
          <w:sz w:val="24"/>
          <w:szCs w:val="24"/>
        </w:rPr>
      </w:pPr>
      <w:r w:rsidRPr="009715A8">
        <w:rPr>
          <w:rFonts w:ascii="Cambria" w:hAnsi="Cambria"/>
          <w:bCs/>
          <w:color w:val="17365D"/>
          <w:sz w:val="24"/>
          <w:szCs w:val="24"/>
        </w:rPr>
        <w:t xml:space="preserve">Important Policies </w:t>
      </w:r>
    </w:p>
    <w:p w14:paraId="295EDA37" w14:textId="77777777" w:rsidR="00027382" w:rsidRPr="008116A8" w:rsidRDefault="00027382" w:rsidP="00393368">
      <w:pPr>
        <w:wordWrap/>
        <w:jc w:val="left"/>
        <w:rPr>
          <w:rFonts w:ascii="Cambria" w:eastAsia="PMingLiU" w:hAnsi="Cambria"/>
          <w:sz w:val="24"/>
          <w:szCs w:val="24"/>
        </w:rPr>
      </w:pPr>
    </w:p>
    <w:p w14:paraId="36E63A76" w14:textId="77777777" w:rsidR="00084619" w:rsidRDefault="00DA785E" w:rsidP="00DE188B">
      <w:pPr>
        <w:kinsoku w:val="0"/>
        <w:wordWrap/>
        <w:overflowPunct w:val="0"/>
        <w:autoSpaceDE w:val="0"/>
        <w:autoSpaceDN w:val="0"/>
        <w:snapToGrid w:val="0"/>
        <w:ind w:firstLine="720"/>
        <w:jc w:val="left"/>
        <w:rPr>
          <w:rFonts w:ascii="Cambria" w:hAnsi="Cambria"/>
          <w:i/>
          <w:sz w:val="24"/>
          <w:szCs w:val="24"/>
        </w:rPr>
      </w:pPr>
      <w:r w:rsidRPr="008A7C9A">
        <w:rPr>
          <w:rFonts w:ascii="Cambria" w:hAnsi="Cambria"/>
          <w:i/>
          <w:sz w:val="24"/>
          <w:szCs w:val="24"/>
        </w:rPr>
        <w:t>These policies are extremely important to you. Please</w:t>
      </w:r>
      <w:r w:rsidRPr="008A7C9A">
        <w:rPr>
          <w:rFonts w:ascii="Cambria" w:hAnsi="Cambria"/>
          <w:i/>
          <w:iCs/>
          <w:sz w:val="24"/>
          <w:szCs w:val="24"/>
        </w:rPr>
        <w:t xml:space="preserve"> read carefully and remember </w:t>
      </w:r>
      <w:r w:rsidRPr="008A7C9A">
        <w:rPr>
          <w:rFonts w:ascii="Cambria" w:hAnsi="Cambria"/>
          <w:i/>
          <w:sz w:val="24"/>
          <w:szCs w:val="24"/>
        </w:rPr>
        <w:t>that these policies will be upheld throughout the semester. It is your responsibility to keep these policies in mind</w:t>
      </w:r>
      <w:r w:rsidR="00084619">
        <w:rPr>
          <w:rFonts w:ascii="Cambria" w:hAnsi="Cambria"/>
          <w:i/>
          <w:sz w:val="24"/>
          <w:szCs w:val="24"/>
        </w:rPr>
        <w:t xml:space="preserve"> at all times</w:t>
      </w:r>
      <w:r w:rsidRPr="008A7C9A">
        <w:rPr>
          <w:rFonts w:ascii="Cambria" w:hAnsi="Cambria"/>
          <w:i/>
          <w:sz w:val="24"/>
          <w:szCs w:val="24"/>
        </w:rPr>
        <w:t>.</w:t>
      </w:r>
    </w:p>
    <w:p w14:paraId="395D8979" w14:textId="77777777" w:rsidR="00F705D4" w:rsidRPr="00F705D4" w:rsidRDefault="00DA785E" w:rsidP="00DE188B">
      <w:pPr>
        <w:kinsoku w:val="0"/>
        <w:wordWrap/>
        <w:overflowPunct w:val="0"/>
        <w:autoSpaceDE w:val="0"/>
        <w:autoSpaceDN w:val="0"/>
        <w:snapToGrid w:val="0"/>
        <w:ind w:firstLine="720"/>
        <w:jc w:val="left"/>
        <w:rPr>
          <w:rFonts w:ascii="Cambria" w:hAnsi="Cambria"/>
          <w:i/>
          <w:sz w:val="24"/>
          <w:szCs w:val="24"/>
        </w:rPr>
      </w:pPr>
      <w:r w:rsidRPr="008A7C9A">
        <w:rPr>
          <w:rFonts w:ascii="Cambria" w:hAnsi="Cambria"/>
          <w:i/>
          <w:sz w:val="24"/>
          <w:szCs w:val="24"/>
        </w:rPr>
        <w:t xml:space="preserve"> </w:t>
      </w:r>
    </w:p>
    <w:p w14:paraId="546FC12B" w14:textId="65DB1DDE" w:rsidR="00F705D4" w:rsidRDefault="00F705D4" w:rsidP="00DE188B">
      <w:pPr>
        <w:pStyle w:val="xmsonormal"/>
        <w:widowControl w:val="0"/>
        <w:spacing w:before="0" w:beforeAutospacing="0" w:after="0" w:afterAutospacing="0"/>
        <w:ind w:firstLine="720"/>
        <w:rPr>
          <w:rFonts w:ascii="Cambria" w:hAnsi="Cambria"/>
        </w:rPr>
      </w:pPr>
      <w:r w:rsidRPr="00DE188B">
        <w:rPr>
          <w:rFonts w:ascii="Cambria" w:hAnsi="Cambria"/>
        </w:rPr>
        <w:t>All B</w:t>
      </w:r>
      <w:r w:rsidR="007E2646" w:rsidRPr="00DE188B">
        <w:rPr>
          <w:rFonts w:ascii="Cambria" w:hAnsi="Cambria"/>
        </w:rPr>
        <w:t xml:space="preserve">oston </w:t>
      </w:r>
      <w:r w:rsidRPr="00DE188B">
        <w:rPr>
          <w:rFonts w:ascii="Cambria" w:hAnsi="Cambria"/>
        </w:rPr>
        <w:t>U</w:t>
      </w:r>
      <w:r w:rsidR="007E2646" w:rsidRPr="00DE188B">
        <w:rPr>
          <w:rFonts w:ascii="Cambria" w:hAnsi="Cambria"/>
        </w:rPr>
        <w:t>niversity</w:t>
      </w:r>
      <w:r w:rsidRPr="00DE188B">
        <w:rPr>
          <w:rFonts w:ascii="Cambria" w:hAnsi="Cambria"/>
        </w:rPr>
        <w:t xml:space="preserve"> students are bound by the </w:t>
      </w:r>
      <w:hyperlink r:id="rId11" w:tgtFrame="_blank" w:history="1">
        <w:r w:rsidRPr="00DE188B">
          <w:rPr>
            <w:rStyle w:val="Hyperlink"/>
            <w:rFonts w:ascii="Cambria" w:hAnsi="Cambria"/>
          </w:rPr>
          <w:t>Academic Conduct Code</w:t>
        </w:r>
      </w:hyperlink>
      <w:r w:rsidRPr="00DE188B">
        <w:rPr>
          <w:rFonts w:ascii="Cambria" w:hAnsi="Cambria"/>
        </w:rPr>
        <w:t xml:space="preserve">. Please review </w:t>
      </w:r>
      <w:r w:rsidR="00DE188B">
        <w:rPr>
          <w:rFonts w:ascii="Cambria" w:hAnsi="Cambria"/>
        </w:rPr>
        <w:t xml:space="preserve">it </w:t>
      </w:r>
      <w:r w:rsidRPr="00DE188B">
        <w:rPr>
          <w:rFonts w:ascii="Cambria" w:hAnsi="Cambria"/>
        </w:rPr>
        <w:t>to ensure you are acting responsibly and ethic</w:t>
      </w:r>
      <w:r w:rsidR="007E2646" w:rsidRPr="00DE188B">
        <w:rPr>
          <w:rFonts w:ascii="Cambria" w:hAnsi="Cambria"/>
        </w:rPr>
        <w:t>ally in regard to your academic conduct</w:t>
      </w:r>
      <w:r w:rsidRPr="00DE188B">
        <w:rPr>
          <w:rFonts w:ascii="Cambria" w:hAnsi="Cambria"/>
        </w:rPr>
        <w:t xml:space="preserve">. First, </w:t>
      </w:r>
      <w:r w:rsidR="005350C6">
        <w:rPr>
          <w:rFonts w:ascii="Cambria" w:hAnsi="Cambria"/>
        </w:rPr>
        <w:t>a</w:t>
      </w:r>
      <w:r w:rsidRPr="00DE188B">
        <w:rPr>
          <w:rFonts w:ascii="Cambria" w:hAnsi="Cambria"/>
        </w:rPr>
        <w:t xml:space="preserve">ny kind of academic misconduct (cheating, plagiarism, etc.) will result in the filing of academic misconduct charges. Any suspicious act/material will be investigated to the fullest extent possible and those found guilty will be punished accordingly. In addition, it is imperative to understand </w:t>
      </w:r>
      <w:r w:rsidRPr="0039583D">
        <w:rPr>
          <w:rFonts w:ascii="Cambria" w:hAnsi="Cambria"/>
          <w:bCs/>
        </w:rPr>
        <w:t>plagiarism</w:t>
      </w:r>
      <w:r w:rsidRPr="00DE188B">
        <w:rPr>
          <w:rFonts w:ascii="Cambria" w:hAnsi="Cambria"/>
        </w:rPr>
        <w:t xml:space="preserve"> in detail:</w:t>
      </w:r>
    </w:p>
    <w:p w14:paraId="5E528322" w14:textId="77777777" w:rsidR="00DE188B" w:rsidRPr="00DE188B" w:rsidRDefault="00DE188B" w:rsidP="00DE188B">
      <w:pPr>
        <w:pStyle w:val="xmsonormal"/>
        <w:widowControl w:val="0"/>
        <w:spacing w:before="0" w:beforeAutospacing="0" w:after="0" w:afterAutospacing="0"/>
        <w:ind w:firstLine="720"/>
        <w:rPr>
          <w:rFonts w:ascii="Cambria" w:hAnsi="Cambria"/>
        </w:rPr>
      </w:pPr>
    </w:p>
    <w:p w14:paraId="1E7D9A80" w14:textId="77777777" w:rsidR="00F705D4" w:rsidRPr="00DE188B" w:rsidRDefault="00F705D4" w:rsidP="00DE188B">
      <w:pPr>
        <w:kinsoku w:val="0"/>
        <w:wordWrap/>
        <w:overflowPunct w:val="0"/>
        <w:autoSpaceDE w:val="0"/>
        <w:autoSpaceDN w:val="0"/>
        <w:snapToGrid w:val="0"/>
        <w:ind w:left="720"/>
        <w:jc w:val="left"/>
        <w:rPr>
          <w:rFonts w:ascii="Cambria" w:hAnsi="Cambria"/>
          <w:sz w:val="24"/>
          <w:szCs w:val="24"/>
        </w:rPr>
      </w:pPr>
      <w:r w:rsidRPr="00DE188B">
        <w:rPr>
          <w:rFonts w:ascii="Cambria" w:hAnsi="Cambria"/>
          <w:sz w:val="24"/>
          <w:szCs w:val="24"/>
        </w:rPr>
        <w:t xml:space="preserve">“Plagiarism is the act of representing someone else’s creative and/or academic work as your own, in full or in part. It can be an act of commission, in which one intentionally appropriates the words, pictures or ideas of another, or it can be an act of omission, in which one fails to acknowledge/document/give credit to the source, creator and/or the copyright owner of those words, pictures or ideas. </w:t>
      </w:r>
      <w:proofErr w:type="gramStart"/>
      <w:r w:rsidRPr="00DE188B">
        <w:rPr>
          <w:rFonts w:ascii="Cambria" w:hAnsi="Cambria"/>
          <w:sz w:val="24"/>
          <w:szCs w:val="24"/>
        </w:rPr>
        <w:t>Any fabrication of materials,</w:t>
      </w:r>
      <w:proofErr w:type="gramEnd"/>
      <w:r w:rsidRPr="00DE188B">
        <w:rPr>
          <w:rFonts w:ascii="Cambria" w:hAnsi="Cambria"/>
          <w:sz w:val="24"/>
          <w:szCs w:val="24"/>
        </w:rPr>
        <w:t xml:space="preserve"> quotes or sources, other than those created in a work of fiction is also plagiarism. </w:t>
      </w:r>
      <w:r w:rsidRPr="00DE188B">
        <w:rPr>
          <w:rFonts w:ascii="Cambria" w:hAnsi="Cambria"/>
          <w:bCs/>
          <w:sz w:val="24"/>
          <w:szCs w:val="24"/>
        </w:rPr>
        <w:t>Plagiarism is the most serious academic offense that you can commit and can result in probation, suspension, or expulsion.</w:t>
      </w:r>
      <w:r w:rsidRPr="00DE188B">
        <w:rPr>
          <w:rFonts w:ascii="Cambria" w:hAnsi="Cambria"/>
          <w:sz w:val="24"/>
          <w:szCs w:val="24"/>
        </w:rPr>
        <w:t>”</w:t>
      </w:r>
    </w:p>
    <w:p w14:paraId="539CF099" w14:textId="77777777" w:rsidR="00F705D4" w:rsidRPr="00DE188B" w:rsidRDefault="00F705D4" w:rsidP="00DE188B">
      <w:pPr>
        <w:pStyle w:val="xmsonormal"/>
        <w:widowControl w:val="0"/>
        <w:spacing w:before="0" w:beforeAutospacing="0" w:after="0" w:afterAutospacing="0"/>
        <w:ind w:firstLine="720"/>
        <w:rPr>
          <w:rFonts w:ascii="Cambria" w:hAnsi="Cambria"/>
        </w:rPr>
      </w:pPr>
    </w:p>
    <w:p w14:paraId="46C6FE17" w14:textId="1C893907" w:rsidR="00314FF9" w:rsidRPr="00DE188B" w:rsidRDefault="00F705D4" w:rsidP="00DE188B">
      <w:pPr>
        <w:pStyle w:val="xmsonormal"/>
        <w:widowControl w:val="0"/>
        <w:spacing w:before="0" w:beforeAutospacing="0" w:after="0" w:afterAutospacing="0"/>
        <w:ind w:firstLine="720"/>
        <w:rPr>
          <w:rFonts w:ascii="Cambria" w:hAnsi="Cambria"/>
          <w:bCs/>
        </w:rPr>
      </w:pPr>
      <w:r w:rsidRPr="00DE188B">
        <w:rPr>
          <w:rFonts w:ascii="Cambria" w:hAnsi="Cambria"/>
        </w:rPr>
        <w:t xml:space="preserve">Your written reports </w:t>
      </w:r>
      <w:r w:rsidR="005350C6">
        <w:rPr>
          <w:rFonts w:ascii="Cambria" w:hAnsi="Cambria"/>
        </w:rPr>
        <w:t>will</w:t>
      </w:r>
      <w:r w:rsidRPr="00DE188B">
        <w:rPr>
          <w:rFonts w:ascii="Cambria" w:hAnsi="Cambria"/>
        </w:rPr>
        <w:t xml:space="preserve"> be examined with Turnitin</w:t>
      </w:r>
      <w:r w:rsidR="00DE188B" w:rsidRPr="00DE188B">
        <w:rPr>
          <w:rFonts w:ascii="Cambria" w:hAnsi="Cambria"/>
        </w:rPr>
        <w:t xml:space="preserve"> on Blackboard</w:t>
      </w:r>
      <w:r w:rsidRPr="00DE188B">
        <w:rPr>
          <w:rFonts w:ascii="Cambria" w:hAnsi="Cambria"/>
        </w:rPr>
        <w:t xml:space="preserve">, an online software to identify and locate suspicious plagiarized copy. You are encouraged to run Turnitin yourself to ensure your personal writing or co-authored copy for any assignment is not plagiarized. </w:t>
      </w:r>
      <w:r w:rsidR="005350C6">
        <w:rPr>
          <w:rFonts w:ascii="Cambria" w:hAnsi="Cambria"/>
        </w:rPr>
        <w:t xml:space="preserve">Any copy included in your report generated from artificial intelligence is also considered plagiarism in this class. </w:t>
      </w:r>
      <w:r w:rsidRPr="00DE188B">
        <w:rPr>
          <w:rFonts w:ascii="Cambria" w:hAnsi="Cambria"/>
        </w:rPr>
        <w:t xml:space="preserve">It is important to </w:t>
      </w:r>
      <w:r w:rsidR="005350C6">
        <w:rPr>
          <w:rFonts w:ascii="Cambria" w:hAnsi="Cambria"/>
        </w:rPr>
        <w:t xml:space="preserve">also </w:t>
      </w:r>
      <w:r w:rsidRPr="00DE188B">
        <w:rPr>
          <w:rFonts w:ascii="Cambria" w:hAnsi="Cambria"/>
        </w:rPr>
        <w:t xml:space="preserve">note that everyone in this class is responsible for any turned-in report that bears </w:t>
      </w:r>
      <w:r w:rsidR="00E70AED">
        <w:rPr>
          <w:rFonts w:ascii="Cambria" w:hAnsi="Cambria"/>
        </w:rPr>
        <w:t>their</w:t>
      </w:r>
      <w:r w:rsidRPr="00DE188B">
        <w:rPr>
          <w:rFonts w:ascii="Cambria" w:hAnsi="Cambria"/>
        </w:rPr>
        <w:t xml:space="preserve"> name.</w:t>
      </w:r>
    </w:p>
    <w:p w14:paraId="5B0E9065" w14:textId="1CF45F48" w:rsidR="00DE188B" w:rsidRPr="00DE188B" w:rsidRDefault="00DE188B" w:rsidP="00DE188B">
      <w:pPr>
        <w:wordWrap/>
        <w:snapToGrid w:val="0"/>
        <w:ind w:firstLine="720"/>
        <w:jc w:val="left"/>
        <w:rPr>
          <w:rFonts w:ascii="Cambria" w:hAnsi="Cambria"/>
          <w:sz w:val="24"/>
          <w:szCs w:val="24"/>
        </w:rPr>
      </w:pPr>
      <w:r w:rsidRPr="00DE188B">
        <w:rPr>
          <w:rFonts w:ascii="Cambria" w:hAnsi="Cambria"/>
          <w:sz w:val="24"/>
          <w:szCs w:val="24"/>
        </w:rPr>
        <w:t xml:space="preserve">If you cannot take an assessment or submit an assignment on the scheduled date, you have the full responsibility to report to </w:t>
      </w:r>
      <w:r w:rsidR="00E70AED">
        <w:rPr>
          <w:rFonts w:ascii="Cambria" w:hAnsi="Cambria"/>
          <w:sz w:val="24"/>
          <w:szCs w:val="24"/>
        </w:rPr>
        <w:t>me</w:t>
      </w:r>
      <w:r w:rsidRPr="00DE188B">
        <w:rPr>
          <w:rFonts w:ascii="Cambria" w:hAnsi="Cambria"/>
          <w:sz w:val="24"/>
          <w:szCs w:val="24"/>
        </w:rPr>
        <w:t xml:space="preserve"> (via email</w:t>
      </w:r>
      <w:r w:rsidRPr="0039583D">
        <w:rPr>
          <w:rFonts w:ascii="Cambria" w:hAnsi="Cambria"/>
          <w:sz w:val="24"/>
          <w:szCs w:val="24"/>
        </w:rPr>
        <w:t xml:space="preserve">) </w:t>
      </w:r>
      <w:r w:rsidRPr="0039583D">
        <w:rPr>
          <w:rFonts w:ascii="Cambria" w:hAnsi="Cambria"/>
          <w:i/>
          <w:iCs/>
          <w:color w:val="000000" w:themeColor="text1"/>
          <w:sz w:val="24"/>
          <w:szCs w:val="24"/>
        </w:rPr>
        <w:t>in advance</w:t>
      </w:r>
      <w:r w:rsidRPr="00DE188B">
        <w:rPr>
          <w:rFonts w:ascii="Cambria" w:hAnsi="Cambria"/>
          <w:sz w:val="24"/>
          <w:szCs w:val="24"/>
        </w:rPr>
        <w:t xml:space="preserve"> with legitimate </w:t>
      </w:r>
      <w:r w:rsidR="00354DBC">
        <w:rPr>
          <w:rFonts w:ascii="Cambria" w:hAnsi="Cambria"/>
          <w:sz w:val="24"/>
          <w:szCs w:val="24"/>
        </w:rPr>
        <w:t>excuse/</w:t>
      </w:r>
      <w:r w:rsidRPr="00DE188B">
        <w:rPr>
          <w:rFonts w:ascii="Cambria" w:hAnsi="Cambria"/>
          <w:sz w:val="24"/>
          <w:szCs w:val="24"/>
        </w:rPr>
        <w:t>evidence. You will be penalized if you turn in your assignment late: Y</w:t>
      </w:r>
      <w:r w:rsidRPr="00DE188B">
        <w:rPr>
          <w:rFonts w:ascii="Cambria" w:hAnsi="Cambria"/>
          <w:iCs/>
          <w:sz w:val="24"/>
          <w:szCs w:val="24"/>
        </w:rPr>
        <w:t xml:space="preserve">our grade on that given assignment will be subtracted </w:t>
      </w:r>
      <w:r w:rsidRPr="00084619">
        <w:rPr>
          <w:rFonts w:ascii="Cambria" w:hAnsi="Cambria"/>
          <w:bCs/>
          <w:iCs/>
          <w:sz w:val="24"/>
          <w:szCs w:val="24"/>
        </w:rPr>
        <w:t>20 points for every day late</w:t>
      </w:r>
      <w:r w:rsidRPr="00084619">
        <w:rPr>
          <w:rFonts w:ascii="Cambria" w:hAnsi="Cambria"/>
          <w:bCs/>
          <w:sz w:val="24"/>
          <w:szCs w:val="24"/>
        </w:rPr>
        <w:t>.</w:t>
      </w:r>
      <w:r w:rsidRPr="00DE188B">
        <w:rPr>
          <w:rFonts w:ascii="Cambria" w:hAnsi="Cambria"/>
          <w:sz w:val="24"/>
          <w:szCs w:val="24"/>
        </w:rPr>
        <w:t xml:space="preserve"> You should also keep in mind </w:t>
      </w:r>
      <w:r w:rsidRPr="00DE188B">
        <w:rPr>
          <w:rFonts w:ascii="Cambria" w:hAnsi="Cambria"/>
          <w:i/>
          <w:iCs/>
          <w:sz w:val="24"/>
          <w:szCs w:val="24"/>
        </w:rPr>
        <w:t>where</w:t>
      </w:r>
      <w:r w:rsidRPr="00DE188B">
        <w:rPr>
          <w:rFonts w:ascii="Cambria" w:hAnsi="Cambria"/>
          <w:sz w:val="24"/>
          <w:szCs w:val="24"/>
        </w:rPr>
        <w:t xml:space="preserve"> exactly the assignment is due; assignments turned in to other venues will not be graded. You do not have the option to submit extra work or project to gain bonus credit. </w:t>
      </w:r>
    </w:p>
    <w:p w14:paraId="58C65CF0" w14:textId="260AB48E" w:rsidR="00DE188B" w:rsidRPr="00DE188B" w:rsidRDefault="00DE188B" w:rsidP="00DE188B">
      <w:pPr>
        <w:wordWrap/>
        <w:snapToGrid w:val="0"/>
        <w:ind w:firstLine="720"/>
        <w:jc w:val="left"/>
        <w:rPr>
          <w:rFonts w:ascii="Cambria" w:hAnsi="Cambria"/>
          <w:sz w:val="24"/>
          <w:szCs w:val="24"/>
        </w:rPr>
      </w:pPr>
      <w:r w:rsidRPr="00DE188B">
        <w:rPr>
          <w:rFonts w:ascii="Cambria" w:hAnsi="Cambria"/>
          <w:sz w:val="24"/>
          <w:szCs w:val="24"/>
        </w:rPr>
        <w:lastRenderedPageBreak/>
        <w:t xml:space="preserve">Any class you miss will not be offered or summarized afterwards at a one-on-one basis – you are entirely responsible for any class you miss. </w:t>
      </w:r>
      <w:r w:rsidR="00E70AED">
        <w:rPr>
          <w:rFonts w:ascii="Cambria" w:hAnsi="Cambria"/>
          <w:sz w:val="24"/>
          <w:szCs w:val="24"/>
        </w:rPr>
        <w:t xml:space="preserve">It is presumed </w:t>
      </w:r>
      <w:r w:rsidRPr="00DE188B">
        <w:rPr>
          <w:rFonts w:ascii="Cambria" w:hAnsi="Cambria"/>
          <w:sz w:val="24"/>
          <w:szCs w:val="24"/>
        </w:rPr>
        <w:t xml:space="preserve">that you fully understand the material covered on the day(s) you miss and that you can grasp the content and skills </w:t>
      </w:r>
      <w:r w:rsidRPr="00DE188B">
        <w:rPr>
          <w:rFonts w:ascii="Cambria" w:hAnsi="Cambria"/>
          <w:i/>
          <w:iCs/>
          <w:sz w:val="24"/>
          <w:szCs w:val="24"/>
        </w:rPr>
        <w:t>on your own</w:t>
      </w:r>
      <w:r w:rsidRPr="00DE188B">
        <w:rPr>
          <w:rFonts w:ascii="Cambria" w:hAnsi="Cambria"/>
          <w:sz w:val="24"/>
          <w:szCs w:val="24"/>
        </w:rPr>
        <w:t xml:space="preserve">. Therefore, you are strongly advised to follow the schedule in the syllabus and participate in each class session to ensure you comprehend the subject and obtain full benefit of this class. </w:t>
      </w:r>
    </w:p>
    <w:p w14:paraId="4CE852C1" w14:textId="77777777" w:rsidR="00DE188B" w:rsidRPr="00DE188B" w:rsidRDefault="00DE188B" w:rsidP="00DE188B">
      <w:pPr>
        <w:wordWrap/>
        <w:snapToGrid w:val="0"/>
        <w:ind w:firstLine="720"/>
        <w:jc w:val="left"/>
        <w:rPr>
          <w:rFonts w:ascii="Cambria" w:hAnsi="Cambria"/>
          <w:sz w:val="24"/>
          <w:szCs w:val="24"/>
        </w:rPr>
      </w:pPr>
      <w:r w:rsidRPr="00DE188B">
        <w:rPr>
          <w:rFonts w:ascii="Cambria" w:hAnsi="Cambria"/>
          <w:sz w:val="24"/>
          <w:szCs w:val="24"/>
        </w:rPr>
        <w:t xml:space="preserve">For those of you who are working full time, having various part-time jobs, or participating in extra-curricular activities while taking this class at the same time, it is important to keep in mind that this class may be time-consuming and challenging to some students. If your job or other commitments demand a lot of time and energy, you should be aware of the risk. Jobs or activities related excuses are not acceptable. </w:t>
      </w:r>
    </w:p>
    <w:p w14:paraId="07BBA1B7" w14:textId="77CD7CA3" w:rsidR="00DE188B" w:rsidRPr="00DE188B" w:rsidRDefault="00DE188B" w:rsidP="00DE188B">
      <w:pPr>
        <w:wordWrap/>
        <w:snapToGrid w:val="0"/>
        <w:ind w:firstLine="720"/>
        <w:jc w:val="left"/>
        <w:rPr>
          <w:rFonts w:ascii="Cambria" w:hAnsi="Cambria"/>
          <w:sz w:val="24"/>
          <w:szCs w:val="24"/>
        </w:rPr>
      </w:pPr>
      <w:r w:rsidRPr="00DE188B">
        <w:rPr>
          <w:rFonts w:ascii="Cambria" w:hAnsi="Cambria"/>
          <w:sz w:val="24"/>
          <w:szCs w:val="24"/>
        </w:rPr>
        <w:t>Foreseeable events (</w:t>
      </w:r>
      <w:r w:rsidR="00E70AED">
        <w:rPr>
          <w:rFonts w:ascii="Cambria" w:hAnsi="Cambria"/>
          <w:sz w:val="24"/>
          <w:szCs w:val="24"/>
        </w:rPr>
        <w:t xml:space="preserve">e.g., </w:t>
      </w:r>
      <w:r w:rsidRPr="00DE188B">
        <w:rPr>
          <w:rFonts w:ascii="Cambria" w:hAnsi="Cambria"/>
          <w:sz w:val="24"/>
          <w:szCs w:val="24"/>
        </w:rPr>
        <w:t>trips or vacation), controllable accidents or incidents (</w:t>
      </w:r>
      <w:r w:rsidR="00E70AED">
        <w:rPr>
          <w:rFonts w:ascii="Cambria" w:hAnsi="Cambria"/>
          <w:sz w:val="24"/>
          <w:szCs w:val="24"/>
        </w:rPr>
        <w:t>e.g.,</w:t>
      </w:r>
      <w:r w:rsidRPr="00DE188B">
        <w:rPr>
          <w:rFonts w:ascii="Cambria" w:hAnsi="Cambria"/>
          <w:sz w:val="24"/>
          <w:szCs w:val="24"/>
        </w:rPr>
        <w:t xml:space="preserve"> computer/printer crashes) will not be accepted as excuses for delayed work or a change in assessment time. You should take all necessary and sufficient precaution to protect your precious work from being destroyed by any entity, low- and high-tech malfunction and interruption. Also, you are strongly advised to plan your trips wisely to avoid any potential conflict with the class schedule.</w:t>
      </w:r>
    </w:p>
    <w:p w14:paraId="443796AA" w14:textId="77777777" w:rsidR="00DE188B" w:rsidRPr="00DE188B" w:rsidRDefault="00DE188B" w:rsidP="00DE188B">
      <w:pPr>
        <w:wordWrap/>
        <w:snapToGrid w:val="0"/>
        <w:ind w:firstLine="720"/>
        <w:jc w:val="left"/>
        <w:rPr>
          <w:rFonts w:ascii="Cambria" w:hAnsi="Cambria"/>
          <w:sz w:val="24"/>
          <w:szCs w:val="24"/>
        </w:rPr>
      </w:pPr>
      <w:r w:rsidRPr="00DE188B">
        <w:rPr>
          <w:rFonts w:ascii="Cambria" w:hAnsi="Cambria"/>
          <w:sz w:val="24"/>
          <w:szCs w:val="24"/>
        </w:rPr>
        <w:t xml:space="preserve">If you had any question about the grade you receive of any assignment or assessment, you must put your inquiry and explanation </w:t>
      </w:r>
      <w:r w:rsidRPr="00DE188B">
        <w:rPr>
          <w:rFonts w:ascii="Cambria" w:hAnsi="Cambria"/>
          <w:i/>
          <w:iCs/>
          <w:sz w:val="24"/>
          <w:szCs w:val="24"/>
        </w:rPr>
        <w:t>in writing</w:t>
      </w:r>
      <w:r w:rsidRPr="00DE188B">
        <w:rPr>
          <w:rFonts w:ascii="Cambria" w:hAnsi="Cambria"/>
          <w:sz w:val="24"/>
          <w:szCs w:val="24"/>
        </w:rPr>
        <w:t xml:space="preserve"> so that I can have sufficient time to review the assignment and your answer(s), respond to your question(s), or change your grade if your request proved justified. I will not take individual verbal inquiry about grade during class time, which would likely waste other students’ time.</w:t>
      </w:r>
    </w:p>
    <w:p w14:paraId="239BBF8B" w14:textId="4E3E99D8" w:rsidR="00DE188B" w:rsidRPr="00DE188B" w:rsidRDefault="00DE188B" w:rsidP="00DE188B">
      <w:pPr>
        <w:wordWrap/>
        <w:snapToGrid w:val="0"/>
        <w:ind w:firstLine="720"/>
        <w:jc w:val="left"/>
        <w:rPr>
          <w:rFonts w:ascii="Cambria" w:hAnsi="Cambria"/>
          <w:sz w:val="24"/>
          <w:szCs w:val="24"/>
        </w:rPr>
      </w:pPr>
      <w:r w:rsidRPr="00DE188B">
        <w:rPr>
          <w:rFonts w:ascii="Cambria" w:hAnsi="Cambria"/>
          <w:sz w:val="24"/>
          <w:szCs w:val="24"/>
        </w:rPr>
        <w:t xml:space="preserve">The instructor will take grammar and style of your assignments and assessments into consideration. </w:t>
      </w:r>
      <w:r w:rsidR="00655A0F">
        <w:rPr>
          <w:rFonts w:ascii="Cambria" w:hAnsi="Cambria"/>
          <w:sz w:val="24"/>
          <w:szCs w:val="24"/>
        </w:rPr>
        <w:t xml:space="preserve">Please use standard American English language in all assignments. </w:t>
      </w:r>
      <w:r w:rsidRPr="00DE188B">
        <w:rPr>
          <w:rFonts w:ascii="Cambria" w:hAnsi="Cambria"/>
          <w:sz w:val="24"/>
          <w:szCs w:val="24"/>
        </w:rPr>
        <w:t xml:space="preserve">You are advised to consult stylebook and other resources for guidance. The </w:t>
      </w:r>
      <w:hyperlink r:id="rId12" w:history="1">
        <w:r w:rsidRPr="00585B35">
          <w:rPr>
            <w:rStyle w:val="Hyperlink"/>
            <w:rFonts w:ascii="Cambria" w:hAnsi="Cambria"/>
            <w:sz w:val="24"/>
            <w:szCs w:val="24"/>
          </w:rPr>
          <w:t>Writing Center in COM</w:t>
        </w:r>
      </w:hyperlink>
      <w:r w:rsidR="00854BC3">
        <w:rPr>
          <w:rFonts w:ascii="Cambria" w:hAnsi="Cambria"/>
          <w:sz w:val="24"/>
          <w:szCs w:val="24"/>
        </w:rPr>
        <w:t xml:space="preserve"> and </w:t>
      </w:r>
      <w:r w:rsidR="00585B35">
        <w:rPr>
          <w:rFonts w:ascii="Cambria" w:hAnsi="Cambria"/>
          <w:sz w:val="24"/>
          <w:szCs w:val="24"/>
        </w:rPr>
        <w:t xml:space="preserve">in </w:t>
      </w:r>
      <w:r w:rsidR="00854BC3">
        <w:rPr>
          <w:rFonts w:ascii="Cambria" w:hAnsi="Cambria"/>
          <w:sz w:val="24"/>
          <w:szCs w:val="24"/>
        </w:rPr>
        <w:t>other BU units</w:t>
      </w:r>
      <w:r w:rsidRPr="00DE188B">
        <w:rPr>
          <w:rFonts w:ascii="Cambria" w:hAnsi="Cambria"/>
          <w:sz w:val="24"/>
          <w:szCs w:val="24"/>
        </w:rPr>
        <w:t xml:space="preserve"> can be helpful if you are not confident with your writing. It is a good idea to seek editorial guidance before turning in your written work. All commun</w:t>
      </w:r>
      <w:r>
        <w:rPr>
          <w:rFonts w:ascii="Cambria" w:hAnsi="Cambria"/>
          <w:sz w:val="24"/>
          <w:szCs w:val="24"/>
        </w:rPr>
        <w:t>ication inside the classroom,</w:t>
      </w:r>
      <w:r w:rsidR="00655A0F">
        <w:rPr>
          <w:rFonts w:ascii="Cambria" w:hAnsi="Cambria"/>
          <w:sz w:val="24"/>
          <w:szCs w:val="24"/>
        </w:rPr>
        <w:t xml:space="preserve"> on Blackboard</w:t>
      </w:r>
      <w:r>
        <w:rPr>
          <w:rFonts w:ascii="Cambria" w:hAnsi="Cambria"/>
          <w:sz w:val="24"/>
          <w:szCs w:val="24"/>
        </w:rPr>
        <w:t>, and writing</w:t>
      </w:r>
      <w:r w:rsidR="00655A0F">
        <w:rPr>
          <w:rFonts w:ascii="Cambria" w:hAnsi="Cambria"/>
          <w:sz w:val="24"/>
          <w:szCs w:val="24"/>
        </w:rPr>
        <w:t xml:space="preserve"> should be conducted in</w:t>
      </w:r>
      <w:r>
        <w:rPr>
          <w:rFonts w:ascii="Cambria" w:hAnsi="Cambria"/>
          <w:sz w:val="24"/>
          <w:szCs w:val="24"/>
        </w:rPr>
        <w:t xml:space="preserve"> </w:t>
      </w:r>
      <w:r w:rsidRPr="00DE188B">
        <w:rPr>
          <w:rFonts w:ascii="Cambria" w:hAnsi="Cambria"/>
          <w:sz w:val="24"/>
          <w:szCs w:val="24"/>
        </w:rPr>
        <w:t xml:space="preserve">English. It is a courtesy to use the commonly shared language throughout the class to prevent the </w:t>
      </w:r>
      <w:r w:rsidR="00854BC3">
        <w:rPr>
          <w:rFonts w:ascii="Cambria" w:hAnsi="Cambria"/>
          <w:sz w:val="24"/>
          <w:szCs w:val="24"/>
        </w:rPr>
        <w:t xml:space="preserve">potential </w:t>
      </w:r>
      <w:r w:rsidRPr="00DE188B">
        <w:rPr>
          <w:rFonts w:ascii="Cambria" w:hAnsi="Cambria"/>
          <w:sz w:val="24"/>
          <w:szCs w:val="24"/>
        </w:rPr>
        <w:t>sentiment of being excluded.</w:t>
      </w:r>
    </w:p>
    <w:p w14:paraId="290FEB6C" w14:textId="77777777" w:rsidR="00DE188B" w:rsidRPr="001C6AAB" w:rsidRDefault="00DE188B" w:rsidP="001C6AAB">
      <w:pPr>
        <w:wordWrap/>
        <w:snapToGrid w:val="0"/>
        <w:ind w:firstLine="720"/>
        <w:jc w:val="left"/>
        <w:rPr>
          <w:rFonts w:ascii="Cambria" w:hAnsi="Cambria"/>
          <w:sz w:val="22"/>
          <w:szCs w:val="22"/>
        </w:rPr>
      </w:pPr>
    </w:p>
    <w:p w14:paraId="62C7635A" w14:textId="77777777" w:rsidR="00DE188B" w:rsidRPr="00854BC3" w:rsidRDefault="00DE188B" w:rsidP="001C6AAB">
      <w:pPr>
        <w:wordWrap/>
        <w:jc w:val="left"/>
        <w:rPr>
          <w:rFonts w:ascii="Cambria" w:hAnsi="Cambria"/>
          <w:kern w:val="0"/>
          <w:sz w:val="24"/>
          <w:szCs w:val="24"/>
        </w:rPr>
      </w:pPr>
      <w:r w:rsidRPr="00854BC3">
        <w:rPr>
          <w:rFonts w:ascii="Cambria" w:hAnsi="Cambria"/>
          <w:kern w:val="0"/>
          <w:sz w:val="24"/>
          <w:szCs w:val="24"/>
        </w:rPr>
        <w:t>Other university-wide policies:</w:t>
      </w:r>
    </w:p>
    <w:p w14:paraId="163B5AB9" w14:textId="77777777" w:rsidR="00354DBC" w:rsidRPr="00854BC3" w:rsidRDefault="00354DBC" w:rsidP="001C6AAB">
      <w:pPr>
        <w:wordWrap/>
        <w:jc w:val="left"/>
        <w:rPr>
          <w:rFonts w:ascii="Cambria" w:hAnsi="Cambria"/>
          <w:kern w:val="0"/>
          <w:sz w:val="24"/>
          <w:szCs w:val="24"/>
        </w:rPr>
      </w:pPr>
    </w:p>
    <w:p w14:paraId="39F5A26F" w14:textId="575D71CC" w:rsidR="00585B35" w:rsidRPr="00A74746" w:rsidRDefault="00585B35" w:rsidP="00585B35">
      <w:pPr>
        <w:pStyle w:val="xxxxxxxxxxxxxxxxmsonormal"/>
        <w:shd w:val="clear" w:color="auto" w:fill="FFFFFF"/>
        <w:rPr>
          <w:color w:val="201F1E"/>
        </w:rPr>
      </w:pPr>
      <w:r w:rsidRPr="00A74746">
        <w:rPr>
          <w:color w:val="201F1E"/>
        </w:rPr>
        <w:t>-Boston University is committed to fostering a safe, productive learning environment. Title IX and our school policy prohibit discrimination on the basis of sex, which regards sexual misconduct – including harassment, domestic and dating violence, sexual assault, and stalking. Confidential support and academic advocacy resources can be found with the Center for Sexual Assault Response &amp; Prevention (SARP) at </w:t>
      </w:r>
      <w:hyperlink r:id="rId13" w:history="1">
        <w:r w:rsidRPr="00A74746">
          <w:rPr>
            <w:rStyle w:val="Hyperlink"/>
            <w:color w:val="954F72"/>
          </w:rPr>
          <w:t>http://www.bu.edu/safety/sexual-misconduct/</w:t>
        </w:r>
      </w:hyperlink>
      <w:r w:rsidRPr="00A74746">
        <w:rPr>
          <w:color w:val="201F1E"/>
        </w:rPr>
        <w:t>.</w:t>
      </w:r>
    </w:p>
    <w:p w14:paraId="0C73C8C5" w14:textId="0609B9A9" w:rsidR="00585B35" w:rsidRPr="00A74746" w:rsidRDefault="00585B35" w:rsidP="00585B35">
      <w:pPr>
        <w:pStyle w:val="xxxxxxxxxxxxxxxxmsonormal"/>
        <w:shd w:val="clear" w:color="auto" w:fill="FFFFFF"/>
        <w:rPr>
          <w:color w:val="201F1E"/>
        </w:rPr>
      </w:pPr>
      <w:r w:rsidRPr="00A74746">
        <w:rPr>
          <w:color w:val="201F1E"/>
        </w:rPr>
        <w:t xml:space="preserve">-BU has strict guidelines on classroom behavior and practices when it comes to treatment of students and guests on the basis of race, color, religion, sex, gender identity, sexual orientation, age, mental or physical disability, genetic information, </w:t>
      </w:r>
      <w:r w:rsidRPr="00A74746">
        <w:rPr>
          <w:color w:val="201F1E"/>
        </w:rPr>
        <w:lastRenderedPageBreak/>
        <w:t>military service, national origin, or due to marital, parental, or veteran status. Discrimination for any of these reasons is prohibited. Please refer to the </w:t>
      </w:r>
      <w:hyperlink r:id="rId14" w:history="1">
        <w:r w:rsidRPr="00A74746">
          <w:rPr>
            <w:rStyle w:val="Hyperlink"/>
            <w:color w:val="954F72"/>
          </w:rPr>
          <w:t>Equal Opportunity/Affirmative Action Policy</w:t>
        </w:r>
      </w:hyperlink>
      <w:r w:rsidRPr="00A74746">
        <w:rPr>
          <w:color w:val="201F1E"/>
        </w:rPr>
        <w:t> for details.</w:t>
      </w:r>
    </w:p>
    <w:p w14:paraId="3A3134BA" w14:textId="0F954620" w:rsidR="00585B35" w:rsidRPr="00A74746" w:rsidRDefault="00585B35" w:rsidP="00585B35">
      <w:pPr>
        <w:pStyle w:val="xxxxxxxxxxxxxxxmsonormal"/>
        <w:shd w:val="clear" w:color="auto" w:fill="FFFFFF"/>
        <w:rPr>
          <w:color w:val="201F1E"/>
        </w:rPr>
      </w:pPr>
      <w:r w:rsidRPr="00A74746">
        <w:rPr>
          <w:color w:val="201F1E"/>
        </w:rPr>
        <w:t>-At your discretion, please alert me to anything related to preferred pronouns, preferred name or nickname, or any extenuating circumstances or trigger warnings (personal, medical, etc.) that might impact your classroom experience.</w:t>
      </w:r>
      <w:r w:rsidRPr="00A74746">
        <w:rPr>
          <w:color w:val="000000"/>
        </w:rPr>
        <w:t> </w:t>
      </w:r>
    </w:p>
    <w:p w14:paraId="51419AE6" w14:textId="09D3DC51" w:rsidR="00585B35" w:rsidRPr="00A74746" w:rsidRDefault="00585B35" w:rsidP="00585B35">
      <w:pPr>
        <w:pStyle w:val="xxxxxxxxxxxxxxxxmsonormal"/>
        <w:shd w:val="clear" w:color="auto" w:fill="FFFFFF"/>
        <w:rPr>
          <w:color w:val="201F1E"/>
        </w:rPr>
      </w:pPr>
      <w:r w:rsidRPr="00A74746">
        <w:rPr>
          <w:color w:val="201F1E"/>
        </w:rPr>
        <w:t>-If you are a student with a disability or believe you might have a disability that requires accommodations, please contact the </w:t>
      </w:r>
      <w:hyperlink r:id="rId15" w:history="1">
        <w:r w:rsidRPr="00A74746">
          <w:rPr>
            <w:rStyle w:val="Hyperlink"/>
            <w:color w:val="954F72"/>
          </w:rPr>
          <w:t>Office of Disability and Access Services</w:t>
        </w:r>
      </w:hyperlink>
      <w:r w:rsidRPr="00A74746">
        <w:rPr>
          <w:color w:val="201F1E"/>
        </w:rPr>
        <w:t xml:space="preserve"> (DAS) to coordinate any reasonable accommodation requests. </w:t>
      </w:r>
    </w:p>
    <w:p w14:paraId="5E31E050" w14:textId="77777777" w:rsidR="00585B35" w:rsidRDefault="00585B35" w:rsidP="00DE188B">
      <w:pPr>
        <w:kinsoku w:val="0"/>
        <w:wordWrap/>
        <w:overflowPunct w:val="0"/>
        <w:autoSpaceDE w:val="0"/>
        <w:autoSpaceDN w:val="0"/>
        <w:snapToGrid w:val="0"/>
        <w:ind w:firstLine="720"/>
        <w:jc w:val="left"/>
        <w:rPr>
          <w:rFonts w:ascii="Cambria" w:hAnsi="Cambria"/>
          <w:sz w:val="24"/>
          <w:szCs w:val="24"/>
        </w:rPr>
      </w:pPr>
    </w:p>
    <w:p w14:paraId="74EDC8CC" w14:textId="093F5879" w:rsidR="00DA785E" w:rsidRPr="00DE188B" w:rsidRDefault="00EC02E4" w:rsidP="00DE188B">
      <w:pPr>
        <w:kinsoku w:val="0"/>
        <w:wordWrap/>
        <w:overflowPunct w:val="0"/>
        <w:autoSpaceDE w:val="0"/>
        <w:autoSpaceDN w:val="0"/>
        <w:snapToGrid w:val="0"/>
        <w:ind w:firstLine="720"/>
        <w:jc w:val="left"/>
        <w:rPr>
          <w:rFonts w:ascii="Cambria" w:hAnsi="Cambria"/>
          <w:sz w:val="24"/>
          <w:szCs w:val="24"/>
        </w:rPr>
      </w:pPr>
      <w:r>
        <w:rPr>
          <w:rFonts w:ascii="Cambria" w:hAnsi="Cambria"/>
          <w:sz w:val="24"/>
          <w:szCs w:val="24"/>
        </w:rPr>
        <w:t>As long as</w:t>
      </w:r>
      <w:r w:rsidR="00DE188B" w:rsidRPr="00DE188B">
        <w:rPr>
          <w:rFonts w:ascii="Cambria" w:hAnsi="Cambria"/>
          <w:sz w:val="24"/>
          <w:szCs w:val="24"/>
        </w:rPr>
        <w:t xml:space="preserve"> you are registered in this class after reading these policies on the first day, the instructor will assume that </w:t>
      </w:r>
      <w:r w:rsidR="00DE188B" w:rsidRPr="00DE188B">
        <w:rPr>
          <w:rFonts w:ascii="Cambria" w:hAnsi="Cambria"/>
          <w:i/>
          <w:iCs/>
          <w:sz w:val="24"/>
          <w:szCs w:val="24"/>
        </w:rPr>
        <w:t>you agree completely and entirely with these class policies and that you will uphold them throughout the semester</w:t>
      </w:r>
      <w:r w:rsidR="00DE188B" w:rsidRPr="00DE188B">
        <w:rPr>
          <w:rFonts w:ascii="Cambria" w:hAnsi="Cambria"/>
          <w:sz w:val="24"/>
          <w:szCs w:val="24"/>
        </w:rPr>
        <w:t>. You should keep this syllabus in mind and revisit these policies when needed. These policies will not be reviewed again during the class.</w:t>
      </w:r>
    </w:p>
    <w:p w14:paraId="613D2C99" w14:textId="77777777" w:rsidR="00027382" w:rsidRPr="008116A8" w:rsidRDefault="00027382" w:rsidP="00393368">
      <w:pPr>
        <w:wordWrap/>
        <w:jc w:val="left"/>
        <w:rPr>
          <w:rFonts w:ascii="Cambria" w:hAnsi="Cambria"/>
          <w:sz w:val="24"/>
          <w:szCs w:val="24"/>
        </w:rPr>
      </w:pPr>
    </w:p>
    <w:p w14:paraId="02E4D868" w14:textId="77777777" w:rsidR="00027382" w:rsidRPr="009715A8" w:rsidRDefault="00027382" w:rsidP="00393368">
      <w:pPr>
        <w:shd w:val="clear" w:color="auto" w:fill="95B3D7"/>
        <w:wordWrap/>
        <w:jc w:val="left"/>
        <w:rPr>
          <w:rFonts w:ascii="Cambria" w:hAnsi="Cambria"/>
          <w:bCs/>
          <w:color w:val="000080"/>
          <w:sz w:val="24"/>
          <w:szCs w:val="24"/>
        </w:rPr>
      </w:pPr>
      <w:r w:rsidRPr="009715A8">
        <w:rPr>
          <w:rFonts w:ascii="Cambria" w:hAnsi="Cambria"/>
          <w:bCs/>
          <w:color w:val="000080"/>
          <w:sz w:val="24"/>
          <w:szCs w:val="24"/>
        </w:rPr>
        <w:t xml:space="preserve">Schedule </w:t>
      </w:r>
    </w:p>
    <w:p w14:paraId="204EB3B2" w14:textId="77777777" w:rsidR="00027382" w:rsidRPr="008116A8" w:rsidRDefault="00027382" w:rsidP="00393368">
      <w:pPr>
        <w:wordWrap/>
        <w:jc w:val="left"/>
        <w:rPr>
          <w:rFonts w:ascii="Cambria" w:hAnsi="Cambria"/>
          <w:sz w:val="24"/>
          <w:szCs w:val="24"/>
        </w:rPr>
      </w:pPr>
    </w:p>
    <w:p w14:paraId="06508A10" w14:textId="77777777" w:rsidR="00027382" w:rsidRDefault="00027382" w:rsidP="00393368">
      <w:pPr>
        <w:wordWrap/>
        <w:jc w:val="left"/>
        <w:rPr>
          <w:rFonts w:ascii="Cambria" w:hAnsi="Cambria"/>
          <w:sz w:val="24"/>
          <w:szCs w:val="24"/>
        </w:rPr>
      </w:pPr>
      <w:r w:rsidRPr="008116A8">
        <w:rPr>
          <w:rFonts w:ascii="Cambria" w:hAnsi="Cambria"/>
          <w:sz w:val="24"/>
          <w:szCs w:val="24"/>
        </w:rPr>
        <w:t>This schedule is subject to change. Please follow the class</w:t>
      </w:r>
      <w:r w:rsidR="00496DA2">
        <w:rPr>
          <w:rFonts w:ascii="Cambria" w:hAnsi="Cambria"/>
          <w:sz w:val="24"/>
          <w:szCs w:val="24"/>
        </w:rPr>
        <w:t xml:space="preserve"> and Blackboard</w:t>
      </w:r>
      <w:r w:rsidRPr="008116A8">
        <w:rPr>
          <w:rFonts w:ascii="Cambria" w:hAnsi="Cambria"/>
          <w:sz w:val="24"/>
          <w:szCs w:val="24"/>
        </w:rPr>
        <w:t xml:space="preserve"> for updates.</w:t>
      </w:r>
      <w:r w:rsidR="00655A0F">
        <w:rPr>
          <w:rFonts w:ascii="Cambria" w:hAnsi="Cambria"/>
          <w:sz w:val="24"/>
          <w:szCs w:val="24"/>
        </w:rPr>
        <w:t xml:space="preserve"> It is advised that students finish</w:t>
      </w:r>
      <w:r w:rsidR="00E10DE4">
        <w:rPr>
          <w:rFonts w:ascii="Cambria" w:hAnsi="Cambria"/>
          <w:sz w:val="24"/>
          <w:szCs w:val="24"/>
        </w:rPr>
        <w:t xml:space="preserve"> the assigned reading </w:t>
      </w:r>
      <w:r w:rsidR="00E10DE4" w:rsidRPr="00E10DE4">
        <w:rPr>
          <w:rFonts w:ascii="Cambria" w:hAnsi="Cambria"/>
          <w:i/>
          <w:sz w:val="24"/>
          <w:szCs w:val="24"/>
        </w:rPr>
        <w:t>prior to</w:t>
      </w:r>
      <w:r w:rsidR="00E10DE4">
        <w:rPr>
          <w:rFonts w:ascii="Cambria" w:hAnsi="Cambria"/>
          <w:sz w:val="24"/>
          <w:szCs w:val="24"/>
        </w:rPr>
        <w:t xml:space="preserve"> each class.</w:t>
      </w:r>
    </w:p>
    <w:p w14:paraId="5ACD3C7C" w14:textId="77777777" w:rsidR="00655A0F" w:rsidRDefault="00655A0F" w:rsidP="00393368">
      <w:pPr>
        <w:wordWrap/>
        <w:jc w:val="left"/>
        <w:rPr>
          <w:rFonts w:ascii="Cambria" w:hAnsi="Cambria"/>
          <w:sz w:val="24"/>
          <w:szCs w:val="24"/>
        </w:rPr>
      </w:pPr>
    </w:p>
    <w:p w14:paraId="0E96557D" w14:textId="77777777" w:rsidR="00A16A09" w:rsidRPr="008116A8" w:rsidRDefault="00A16A09" w:rsidP="00393368">
      <w:pPr>
        <w:wordWrap/>
        <w:jc w:val="left"/>
        <w:rPr>
          <w:rFonts w:ascii="Cambria" w:hAnsi="Cambria"/>
          <w:sz w:val="24"/>
          <w:szCs w:val="24"/>
        </w:rPr>
      </w:pPr>
    </w:p>
    <w:tbl>
      <w:tblPr>
        <w:tblStyle w:val="TableGrid"/>
        <w:tblW w:w="8354" w:type="dxa"/>
        <w:tblLook w:val="04A0" w:firstRow="1" w:lastRow="0" w:firstColumn="1" w:lastColumn="0" w:noHBand="0" w:noVBand="1"/>
      </w:tblPr>
      <w:tblGrid>
        <w:gridCol w:w="866"/>
        <w:gridCol w:w="3375"/>
        <w:gridCol w:w="2393"/>
        <w:gridCol w:w="1720"/>
      </w:tblGrid>
      <w:tr w:rsidR="00760FA4" w14:paraId="41965F17" w14:textId="1ED2C95D" w:rsidTr="006432D1">
        <w:tc>
          <w:tcPr>
            <w:tcW w:w="866" w:type="dxa"/>
            <w:shd w:val="clear" w:color="auto" w:fill="DBE5F1" w:themeFill="accent1" w:themeFillTint="33"/>
          </w:tcPr>
          <w:p w14:paraId="385A5A3A" w14:textId="77777777" w:rsidR="00F66ABD" w:rsidRDefault="00F66ABD" w:rsidP="00393368">
            <w:pPr>
              <w:wordWrap/>
              <w:jc w:val="left"/>
              <w:rPr>
                <w:rFonts w:ascii="Cambria" w:hAnsi="Cambria"/>
                <w:sz w:val="24"/>
                <w:szCs w:val="24"/>
              </w:rPr>
            </w:pPr>
            <w:r>
              <w:rPr>
                <w:rFonts w:ascii="Cambria" w:hAnsi="Cambria"/>
                <w:sz w:val="24"/>
                <w:szCs w:val="24"/>
              </w:rPr>
              <w:t xml:space="preserve">Date </w:t>
            </w:r>
          </w:p>
        </w:tc>
        <w:tc>
          <w:tcPr>
            <w:tcW w:w="3399" w:type="dxa"/>
          </w:tcPr>
          <w:p w14:paraId="7D443749" w14:textId="4B1AAC65" w:rsidR="00F66ABD" w:rsidRPr="001074AB" w:rsidRDefault="00F66ABD" w:rsidP="001074AB">
            <w:pPr>
              <w:wordWrap/>
              <w:jc w:val="left"/>
              <w:rPr>
                <w:rFonts w:ascii="Cambria" w:hAnsi="Cambria"/>
                <w:sz w:val="24"/>
                <w:szCs w:val="24"/>
              </w:rPr>
            </w:pPr>
            <w:r w:rsidRPr="001074AB">
              <w:rPr>
                <w:rFonts w:ascii="Cambria" w:hAnsi="Cambria"/>
                <w:sz w:val="24"/>
                <w:szCs w:val="24"/>
              </w:rPr>
              <w:t>Topic</w:t>
            </w:r>
          </w:p>
        </w:tc>
        <w:tc>
          <w:tcPr>
            <w:tcW w:w="2406" w:type="dxa"/>
            <w:shd w:val="clear" w:color="auto" w:fill="DBE5F1" w:themeFill="accent1" w:themeFillTint="33"/>
          </w:tcPr>
          <w:p w14:paraId="3D09F204" w14:textId="7C9A32F3" w:rsidR="00F66ABD" w:rsidRPr="00534560" w:rsidRDefault="00F66ABD" w:rsidP="00534560">
            <w:pPr>
              <w:wordWrap/>
              <w:jc w:val="left"/>
              <w:rPr>
                <w:rFonts w:ascii="Cambria" w:hAnsi="Cambria"/>
                <w:sz w:val="24"/>
                <w:szCs w:val="24"/>
              </w:rPr>
            </w:pPr>
            <w:r w:rsidRPr="00534560">
              <w:rPr>
                <w:rFonts w:ascii="Cambria" w:hAnsi="Cambria"/>
                <w:sz w:val="24"/>
                <w:szCs w:val="24"/>
              </w:rPr>
              <w:t>Reading</w:t>
            </w:r>
          </w:p>
        </w:tc>
        <w:tc>
          <w:tcPr>
            <w:tcW w:w="1683" w:type="dxa"/>
            <w:shd w:val="clear" w:color="auto" w:fill="FFFFFF" w:themeFill="background1"/>
          </w:tcPr>
          <w:p w14:paraId="1783A6A7" w14:textId="56E62235" w:rsidR="00F66ABD" w:rsidRPr="00534560" w:rsidRDefault="00F66ABD" w:rsidP="00760FA4">
            <w:pPr>
              <w:wordWrap/>
              <w:jc w:val="left"/>
              <w:rPr>
                <w:rFonts w:ascii="Cambria" w:hAnsi="Cambria"/>
                <w:sz w:val="24"/>
                <w:szCs w:val="24"/>
              </w:rPr>
            </w:pPr>
            <w:r>
              <w:rPr>
                <w:rFonts w:ascii="Cambria" w:hAnsi="Cambria"/>
                <w:sz w:val="24"/>
                <w:szCs w:val="24"/>
              </w:rPr>
              <w:t>Assignment</w:t>
            </w:r>
          </w:p>
        </w:tc>
      </w:tr>
      <w:tr w:rsidR="00760FA4" w14:paraId="54082FB6" w14:textId="309D16CB" w:rsidTr="006432D1">
        <w:tc>
          <w:tcPr>
            <w:tcW w:w="866" w:type="dxa"/>
            <w:shd w:val="clear" w:color="auto" w:fill="DBE5F1" w:themeFill="accent1" w:themeFillTint="33"/>
          </w:tcPr>
          <w:p w14:paraId="40CAD4D0" w14:textId="031BE057" w:rsidR="00F66ABD" w:rsidRDefault="00F66ABD" w:rsidP="00393368">
            <w:pPr>
              <w:wordWrap/>
              <w:jc w:val="left"/>
              <w:rPr>
                <w:rFonts w:ascii="Cambria" w:hAnsi="Cambria"/>
                <w:sz w:val="24"/>
                <w:szCs w:val="24"/>
              </w:rPr>
            </w:pPr>
            <w:r>
              <w:rPr>
                <w:rFonts w:ascii="Cambria" w:hAnsi="Cambria"/>
                <w:sz w:val="24"/>
                <w:szCs w:val="24"/>
              </w:rPr>
              <w:t>9/6</w:t>
            </w:r>
          </w:p>
        </w:tc>
        <w:tc>
          <w:tcPr>
            <w:tcW w:w="3399" w:type="dxa"/>
          </w:tcPr>
          <w:p w14:paraId="40531923" w14:textId="77777777" w:rsidR="00F66ABD" w:rsidRPr="001074AB" w:rsidRDefault="00F66ABD" w:rsidP="000E6521">
            <w:pPr>
              <w:pStyle w:val="ListParagraph"/>
              <w:numPr>
                <w:ilvl w:val="0"/>
                <w:numId w:val="2"/>
              </w:numPr>
              <w:wordWrap/>
              <w:ind w:left="370" w:hanging="270"/>
              <w:jc w:val="left"/>
              <w:rPr>
                <w:rFonts w:ascii="Cambria" w:hAnsi="Cambria"/>
                <w:sz w:val="24"/>
                <w:szCs w:val="24"/>
              </w:rPr>
            </w:pPr>
            <w:r w:rsidRPr="001074AB">
              <w:rPr>
                <w:rFonts w:ascii="Cambria" w:hAnsi="Cambria"/>
                <w:sz w:val="24"/>
                <w:szCs w:val="24"/>
              </w:rPr>
              <w:t xml:space="preserve">Introduction of the class. Explanation of the syllabus. </w:t>
            </w:r>
          </w:p>
          <w:p w14:paraId="4EF82AEE" w14:textId="77777777" w:rsidR="00F66ABD" w:rsidRPr="001074AB" w:rsidRDefault="00F66ABD" w:rsidP="000E6521">
            <w:pPr>
              <w:pStyle w:val="ListParagraph"/>
              <w:numPr>
                <w:ilvl w:val="0"/>
                <w:numId w:val="2"/>
              </w:numPr>
              <w:wordWrap/>
              <w:ind w:left="370" w:hanging="270"/>
              <w:jc w:val="left"/>
              <w:rPr>
                <w:rFonts w:ascii="Cambria" w:hAnsi="Cambria"/>
                <w:sz w:val="24"/>
                <w:szCs w:val="24"/>
              </w:rPr>
            </w:pPr>
            <w:r w:rsidRPr="001074AB">
              <w:rPr>
                <w:rFonts w:ascii="Cambria" w:hAnsi="Cambria"/>
                <w:sz w:val="24"/>
                <w:szCs w:val="24"/>
              </w:rPr>
              <w:t>Getting acquainted. First-class survey of students.</w:t>
            </w:r>
          </w:p>
          <w:p w14:paraId="2193D6C9" w14:textId="77777777" w:rsidR="00F66ABD" w:rsidRPr="001074AB" w:rsidRDefault="00F66ABD" w:rsidP="000E6521">
            <w:pPr>
              <w:pStyle w:val="ListParagraph"/>
              <w:numPr>
                <w:ilvl w:val="0"/>
                <w:numId w:val="2"/>
              </w:numPr>
              <w:wordWrap/>
              <w:ind w:left="370" w:hanging="270"/>
              <w:jc w:val="left"/>
              <w:rPr>
                <w:rFonts w:ascii="Cambria" w:hAnsi="Cambria"/>
                <w:sz w:val="24"/>
                <w:szCs w:val="24"/>
              </w:rPr>
            </w:pPr>
            <w:r w:rsidRPr="001074AB">
              <w:rPr>
                <w:rFonts w:ascii="Cambria" w:hAnsi="Cambria"/>
                <w:sz w:val="24"/>
                <w:szCs w:val="24"/>
              </w:rPr>
              <w:t>The fundamentals of communication theories; theory construction and usage.</w:t>
            </w:r>
          </w:p>
        </w:tc>
        <w:tc>
          <w:tcPr>
            <w:tcW w:w="2406" w:type="dxa"/>
            <w:shd w:val="clear" w:color="auto" w:fill="DBE5F1" w:themeFill="accent1" w:themeFillTint="33"/>
          </w:tcPr>
          <w:p w14:paraId="05381848" w14:textId="77777777" w:rsidR="00F66ABD" w:rsidRPr="00555649" w:rsidRDefault="00F66ABD" w:rsidP="00F66ABD">
            <w:pPr>
              <w:wordWrap/>
              <w:jc w:val="left"/>
              <w:rPr>
                <w:rFonts w:ascii="Cambria" w:hAnsi="Cambria"/>
                <w:sz w:val="22"/>
                <w:szCs w:val="22"/>
              </w:rPr>
            </w:pPr>
          </w:p>
        </w:tc>
        <w:tc>
          <w:tcPr>
            <w:tcW w:w="1683" w:type="dxa"/>
            <w:shd w:val="clear" w:color="auto" w:fill="FFFFFF" w:themeFill="background1"/>
          </w:tcPr>
          <w:p w14:paraId="14F10611" w14:textId="77777777" w:rsidR="00F66ABD" w:rsidRDefault="00B47568" w:rsidP="00760FA4">
            <w:pPr>
              <w:wordWrap/>
              <w:jc w:val="left"/>
              <w:rPr>
                <w:rFonts w:ascii="Cambria" w:hAnsi="Cambria"/>
                <w:sz w:val="22"/>
                <w:szCs w:val="22"/>
              </w:rPr>
            </w:pPr>
            <w:r>
              <w:rPr>
                <w:rFonts w:ascii="Cambria" w:hAnsi="Cambria"/>
                <w:sz w:val="22"/>
                <w:szCs w:val="22"/>
              </w:rPr>
              <w:t>-</w:t>
            </w:r>
            <w:r w:rsidR="00F66ABD">
              <w:rPr>
                <w:rFonts w:ascii="Cambria" w:hAnsi="Cambria"/>
                <w:sz w:val="22"/>
                <w:szCs w:val="22"/>
              </w:rPr>
              <w:t>Get all textbooks</w:t>
            </w:r>
          </w:p>
          <w:p w14:paraId="1818B0C3" w14:textId="2EA53156" w:rsidR="009151B2" w:rsidRDefault="00B47568" w:rsidP="00760FA4">
            <w:pPr>
              <w:wordWrap/>
              <w:jc w:val="left"/>
              <w:rPr>
                <w:rFonts w:ascii="Cambria" w:hAnsi="Cambria"/>
                <w:sz w:val="22"/>
                <w:szCs w:val="22"/>
              </w:rPr>
            </w:pPr>
            <w:r>
              <w:rPr>
                <w:rFonts w:ascii="Cambria" w:hAnsi="Cambria"/>
                <w:sz w:val="22"/>
                <w:szCs w:val="22"/>
              </w:rPr>
              <w:t>-</w:t>
            </w:r>
            <w:r w:rsidR="009151B2">
              <w:rPr>
                <w:rFonts w:ascii="Cambria" w:hAnsi="Cambria"/>
                <w:sz w:val="22"/>
                <w:szCs w:val="22"/>
              </w:rPr>
              <w:t>Browse the topics of the class</w:t>
            </w:r>
          </w:p>
          <w:p w14:paraId="15803BD5" w14:textId="0641EF80" w:rsidR="00B47568" w:rsidRPr="00555649" w:rsidRDefault="009151B2" w:rsidP="00760FA4">
            <w:pPr>
              <w:wordWrap/>
              <w:jc w:val="left"/>
              <w:rPr>
                <w:rFonts w:ascii="Cambria" w:hAnsi="Cambria"/>
                <w:sz w:val="22"/>
                <w:szCs w:val="22"/>
              </w:rPr>
            </w:pPr>
            <w:r>
              <w:rPr>
                <w:rFonts w:ascii="Cambria" w:hAnsi="Cambria"/>
                <w:sz w:val="22"/>
                <w:szCs w:val="22"/>
              </w:rPr>
              <w:t>-</w:t>
            </w:r>
            <w:r w:rsidR="00B47568">
              <w:rPr>
                <w:rFonts w:ascii="Cambria" w:hAnsi="Cambria"/>
                <w:sz w:val="22"/>
                <w:szCs w:val="22"/>
              </w:rPr>
              <w:t>Decide on the reading to do abstract</w:t>
            </w:r>
          </w:p>
        </w:tc>
      </w:tr>
      <w:tr w:rsidR="00760FA4" w14:paraId="6CBC66AE" w14:textId="7384208C" w:rsidTr="006432D1">
        <w:tc>
          <w:tcPr>
            <w:tcW w:w="866" w:type="dxa"/>
            <w:shd w:val="clear" w:color="auto" w:fill="DBE5F1" w:themeFill="accent1" w:themeFillTint="33"/>
          </w:tcPr>
          <w:p w14:paraId="50886892" w14:textId="4542E081" w:rsidR="00F66ABD" w:rsidRDefault="00F66ABD" w:rsidP="00393368">
            <w:pPr>
              <w:wordWrap/>
              <w:jc w:val="left"/>
              <w:rPr>
                <w:rFonts w:ascii="Cambria" w:hAnsi="Cambria"/>
                <w:sz w:val="24"/>
                <w:szCs w:val="24"/>
              </w:rPr>
            </w:pPr>
            <w:r>
              <w:rPr>
                <w:rFonts w:ascii="Cambria" w:hAnsi="Cambria"/>
                <w:sz w:val="24"/>
                <w:szCs w:val="24"/>
              </w:rPr>
              <w:t>9/13</w:t>
            </w:r>
          </w:p>
        </w:tc>
        <w:tc>
          <w:tcPr>
            <w:tcW w:w="3399" w:type="dxa"/>
          </w:tcPr>
          <w:p w14:paraId="7ABC31F6" w14:textId="77777777" w:rsidR="00F66ABD" w:rsidRDefault="00F66ABD" w:rsidP="000E6521">
            <w:pPr>
              <w:pStyle w:val="ListParagraph"/>
              <w:numPr>
                <w:ilvl w:val="0"/>
                <w:numId w:val="2"/>
              </w:numPr>
              <w:wordWrap/>
              <w:ind w:left="370" w:hanging="270"/>
              <w:jc w:val="left"/>
              <w:rPr>
                <w:rFonts w:ascii="Cambria" w:hAnsi="Cambria"/>
                <w:sz w:val="24"/>
                <w:szCs w:val="24"/>
              </w:rPr>
            </w:pPr>
            <w:r w:rsidRPr="008116A8">
              <w:rPr>
                <w:rFonts w:ascii="Cambria" w:hAnsi="Cambria"/>
                <w:sz w:val="24"/>
                <w:szCs w:val="24"/>
              </w:rPr>
              <w:t>Context, h</w:t>
            </w:r>
            <w:r>
              <w:rPr>
                <w:rFonts w:ascii="Cambria" w:hAnsi="Cambria"/>
                <w:sz w:val="24"/>
                <w:szCs w:val="24"/>
              </w:rPr>
              <w:t>istory, and formation of</w:t>
            </w:r>
            <w:r w:rsidRPr="008116A8">
              <w:rPr>
                <w:rFonts w:ascii="Cambria" w:hAnsi="Cambria"/>
                <w:sz w:val="24"/>
                <w:szCs w:val="24"/>
              </w:rPr>
              <w:t xml:space="preserve"> communication theories.</w:t>
            </w:r>
          </w:p>
          <w:p w14:paraId="48BAFC7A" w14:textId="77777777" w:rsidR="00F66ABD" w:rsidRDefault="00F66ABD" w:rsidP="000E6521">
            <w:pPr>
              <w:pStyle w:val="ListParagraph"/>
              <w:numPr>
                <w:ilvl w:val="0"/>
                <w:numId w:val="2"/>
              </w:numPr>
              <w:wordWrap/>
              <w:ind w:left="370" w:hanging="270"/>
              <w:jc w:val="left"/>
              <w:rPr>
                <w:rFonts w:ascii="Cambria" w:hAnsi="Cambria"/>
                <w:sz w:val="24"/>
                <w:szCs w:val="24"/>
              </w:rPr>
            </w:pPr>
            <w:r w:rsidRPr="008116A8">
              <w:rPr>
                <w:rFonts w:ascii="Cambria" w:hAnsi="Cambria"/>
                <w:sz w:val="24"/>
                <w:szCs w:val="24"/>
              </w:rPr>
              <w:t>Scientific methods</w:t>
            </w:r>
            <w:r w:rsidR="009151B2">
              <w:rPr>
                <w:rFonts w:ascii="Cambria" w:hAnsi="Cambria"/>
                <w:sz w:val="24"/>
                <w:szCs w:val="24"/>
              </w:rPr>
              <w:t xml:space="preserve">, </w:t>
            </w:r>
            <w:r w:rsidRPr="008116A8">
              <w:rPr>
                <w:rFonts w:ascii="Cambria" w:hAnsi="Cambria"/>
                <w:sz w:val="24"/>
                <w:szCs w:val="24"/>
              </w:rPr>
              <w:t>theory</w:t>
            </w:r>
            <w:r>
              <w:rPr>
                <w:rFonts w:ascii="Cambria" w:hAnsi="Cambria"/>
                <w:sz w:val="24"/>
                <w:szCs w:val="24"/>
              </w:rPr>
              <w:t xml:space="preserve"> building</w:t>
            </w:r>
            <w:r w:rsidR="009151B2">
              <w:rPr>
                <w:rFonts w:ascii="Cambria" w:hAnsi="Cambria"/>
                <w:sz w:val="24"/>
                <w:szCs w:val="24"/>
              </w:rPr>
              <w:t>, and</w:t>
            </w:r>
            <w:r>
              <w:rPr>
                <w:rFonts w:ascii="Cambria" w:hAnsi="Cambria"/>
                <w:sz w:val="24"/>
                <w:szCs w:val="24"/>
              </w:rPr>
              <w:t xml:space="preserve"> paradigm</w:t>
            </w:r>
            <w:r w:rsidRPr="008116A8">
              <w:rPr>
                <w:rFonts w:ascii="Cambria" w:hAnsi="Cambria"/>
                <w:sz w:val="24"/>
                <w:szCs w:val="24"/>
              </w:rPr>
              <w:t>.</w:t>
            </w:r>
          </w:p>
          <w:p w14:paraId="1C208DBF" w14:textId="217873AE" w:rsidR="009151B2" w:rsidRPr="00F66ABD" w:rsidRDefault="009151B2"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Mass society and mass culture in relation to media.</w:t>
            </w:r>
          </w:p>
        </w:tc>
        <w:tc>
          <w:tcPr>
            <w:tcW w:w="2406" w:type="dxa"/>
            <w:shd w:val="clear" w:color="auto" w:fill="DBE5F1" w:themeFill="accent1" w:themeFillTint="33"/>
          </w:tcPr>
          <w:p w14:paraId="3D4C1C02" w14:textId="77777777" w:rsidR="00F66ABD" w:rsidRPr="00555649" w:rsidRDefault="00F66ABD" w:rsidP="00F66ABD">
            <w:pPr>
              <w:wordWrap/>
              <w:jc w:val="left"/>
              <w:rPr>
                <w:rFonts w:ascii="Cambria" w:hAnsi="Cambria"/>
                <w:sz w:val="22"/>
                <w:szCs w:val="22"/>
              </w:rPr>
            </w:pPr>
            <w:r w:rsidRPr="00555649">
              <w:rPr>
                <w:rFonts w:ascii="Cambria" w:hAnsi="Cambria"/>
                <w:sz w:val="22"/>
                <w:szCs w:val="22"/>
              </w:rPr>
              <w:t>Baran &amp; Davis, chaps 1, 2</w:t>
            </w:r>
          </w:p>
          <w:p w14:paraId="27EA90A9" w14:textId="77777777" w:rsidR="00F66ABD" w:rsidRPr="00555649" w:rsidRDefault="00F66ABD" w:rsidP="00F66ABD">
            <w:pPr>
              <w:wordWrap/>
              <w:jc w:val="left"/>
              <w:rPr>
                <w:rFonts w:ascii="Cambria" w:hAnsi="Cambria"/>
                <w:sz w:val="22"/>
                <w:szCs w:val="22"/>
              </w:rPr>
            </w:pPr>
          </w:p>
        </w:tc>
        <w:tc>
          <w:tcPr>
            <w:tcW w:w="1683" w:type="dxa"/>
            <w:shd w:val="clear" w:color="auto" w:fill="FFFFFF" w:themeFill="background1"/>
          </w:tcPr>
          <w:p w14:paraId="2EE18BF7" w14:textId="19DCA249" w:rsidR="00760FA4" w:rsidRPr="00760FA4" w:rsidRDefault="00760FA4" w:rsidP="00760FA4">
            <w:pPr>
              <w:wordWrap/>
              <w:jc w:val="left"/>
              <w:rPr>
                <w:rFonts w:ascii="Cambria" w:hAnsi="Cambria"/>
                <w:sz w:val="22"/>
                <w:szCs w:val="22"/>
              </w:rPr>
            </w:pPr>
          </w:p>
        </w:tc>
      </w:tr>
      <w:tr w:rsidR="00B47568" w14:paraId="7B276EFF" w14:textId="1DC35095" w:rsidTr="006432D1">
        <w:tc>
          <w:tcPr>
            <w:tcW w:w="866" w:type="dxa"/>
            <w:shd w:val="clear" w:color="auto" w:fill="DBE5F1" w:themeFill="accent1" w:themeFillTint="33"/>
          </w:tcPr>
          <w:p w14:paraId="591B43BD" w14:textId="7DF6B62A" w:rsidR="00B47568" w:rsidRDefault="00B47568" w:rsidP="00B47568">
            <w:pPr>
              <w:wordWrap/>
              <w:jc w:val="left"/>
              <w:rPr>
                <w:rFonts w:ascii="Cambria" w:hAnsi="Cambria"/>
                <w:sz w:val="24"/>
                <w:szCs w:val="24"/>
              </w:rPr>
            </w:pPr>
            <w:r>
              <w:rPr>
                <w:rFonts w:ascii="Cambria" w:hAnsi="Cambria"/>
                <w:sz w:val="24"/>
                <w:szCs w:val="24"/>
              </w:rPr>
              <w:t>9/20</w:t>
            </w:r>
          </w:p>
        </w:tc>
        <w:tc>
          <w:tcPr>
            <w:tcW w:w="3399" w:type="dxa"/>
          </w:tcPr>
          <w:p w14:paraId="3B3CE90F" w14:textId="78E68C9E" w:rsidR="009151B2" w:rsidRDefault="009151B2"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No class – I will attend a conference in Austria.</w:t>
            </w:r>
          </w:p>
          <w:p w14:paraId="6B877586" w14:textId="77FF6729"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Medium concept</w:t>
            </w:r>
            <w:r w:rsidR="009151B2">
              <w:rPr>
                <w:rFonts w:ascii="Cambria" w:hAnsi="Cambria"/>
                <w:sz w:val="24"/>
                <w:szCs w:val="24"/>
              </w:rPr>
              <w:t>s</w:t>
            </w:r>
            <w:r>
              <w:rPr>
                <w:rFonts w:ascii="Cambria" w:hAnsi="Cambria"/>
                <w:sz w:val="24"/>
                <w:szCs w:val="24"/>
              </w:rPr>
              <w:t>.</w:t>
            </w:r>
          </w:p>
          <w:p w14:paraId="3239CFCE" w14:textId="705E5C36" w:rsidR="00B47568" w:rsidRPr="001074AB"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Social media vs. legacy media</w:t>
            </w:r>
            <w:r w:rsidR="009151B2">
              <w:rPr>
                <w:rFonts w:ascii="Cambria" w:hAnsi="Cambria"/>
                <w:sz w:val="24"/>
                <w:szCs w:val="24"/>
              </w:rPr>
              <w:t>.</w:t>
            </w:r>
          </w:p>
        </w:tc>
        <w:tc>
          <w:tcPr>
            <w:tcW w:w="2406" w:type="dxa"/>
            <w:shd w:val="clear" w:color="auto" w:fill="DBE5F1" w:themeFill="accent1" w:themeFillTint="33"/>
          </w:tcPr>
          <w:p w14:paraId="6EE5EE5F" w14:textId="77777777" w:rsidR="00B47568" w:rsidRPr="00555649" w:rsidRDefault="00B47568" w:rsidP="00B47568">
            <w:pPr>
              <w:wordWrap/>
              <w:ind w:left="430" w:hanging="430"/>
              <w:jc w:val="left"/>
              <w:rPr>
                <w:rFonts w:ascii="Cambria" w:hAnsi="Cambria"/>
                <w:sz w:val="22"/>
                <w:szCs w:val="22"/>
              </w:rPr>
            </w:pPr>
            <w:r w:rsidRPr="00555649">
              <w:rPr>
                <w:rFonts w:ascii="Cambria" w:hAnsi="Cambria"/>
                <w:sz w:val="22"/>
                <w:szCs w:val="22"/>
              </w:rPr>
              <w:t xml:space="preserve">#1 Littlejohn &amp; Foss, 2008, chap 1 </w:t>
            </w:r>
          </w:p>
          <w:p w14:paraId="05F698DE" w14:textId="77777777" w:rsidR="00B47568" w:rsidRPr="00555649" w:rsidRDefault="00B47568" w:rsidP="00B47568">
            <w:pPr>
              <w:wordWrap/>
              <w:ind w:left="430" w:hanging="430"/>
              <w:jc w:val="left"/>
              <w:rPr>
                <w:rFonts w:ascii="Cambria" w:hAnsi="Cambria"/>
                <w:sz w:val="22"/>
                <w:szCs w:val="22"/>
              </w:rPr>
            </w:pPr>
            <w:r w:rsidRPr="00555649">
              <w:rPr>
                <w:rFonts w:ascii="Cambria" w:hAnsi="Cambria"/>
                <w:sz w:val="22"/>
                <w:szCs w:val="22"/>
              </w:rPr>
              <w:t>#2 Humphreys, chaps 1-3</w:t>
            </w:r>
          </w:p>
          <w:p w14:paraId="73220504" w14:textId="237DD0CE" w:rsidR="00B47568" w:rsidRPr="00555649" w:rsidRDefault="00B47568" w:rsidP="00B47568">
            <w:pPr>
              <w:wordWrap/>
              <w:ind w:left="430" w:hanging="430"/>
              <w:jc w:val="left"/>
              <w:rPr>
                <w:rFonts w:ascii="Cambria" w:hAnsi="Cambria"/>
                <w:sz w:val="22"/>
                <w:szCs w:val="22"/>
              </w:rPr>
            </w:pPr>
          </w:p>
        </w:tc>
        <w:tc>
          <w:tcPr>
            <w:tcW w:w="1683" w:type="dxa"/>
            <w:shd w:val="clear" w:color="auto" w:fill="FFFFFF" w:themeFill="background1"/>
          </w:tcPr>
          <w:p w14:paraId="55CE1363" w14:textId="18CC7DB6" w:rsidR="00B47568" w:rsidRPr="00760FA4" w:rsidRDefault="00B47568" w:rsidP="00407540">
            <w:pPr>
              <w:shd w:val="clear" w:color="auto" w:fill="FFFFFF" w:themeFill="background1"/>
              <w:wordWrap/>
              <w:jc w:val="left"/>
              <w:rPr>
                <w:rFonts w:ascii="Cambria" w:hAnsi="Cambria"/>
                <w:sz w:val="22"/>
                <w:szCs w:val="22"/>
              </w:rPr>
            </w:pPr>
            <w:r>
              <w:rPr>
                <w:rFonts w:ascii="Cambria" w:hAnsi="Cambria"/>
                <w:sz w:val="22"/>
                <w:szCs w:val="22"/>
              </w:rPr>
              <w:t>-</w:t>
            </w:r>
            <w:r w:rsidRPr="00760FA4">
              <w:rPr>
                <w:rFonts w:ascii="Cambria" w:hAnsi="Cambria"/>
                <w:sz w:val="22"/>
                <w:szCs w:val="22"/>
              </w:rPr>
              <w:t>View recorded lecture</w:t>
            </w:r>
            <w:r w:rsidR="009151B2">
              <w:rPr>
                <w:rFonts w:ascii="Cambria" w:hAnsi="Cambria"/>
                <w:sz w:val="22"/>
                <w:szCs w:val="22"/>
              </w:rPr>
              <w:t xml:space="preserve"> and presentations on Blackboard</w:t>
            </w:r>
            <w:r>
              <w:rPr>
                <w:rFonts w:ascii="Cambria" w:hAnsi="Cambria"/>
                <w:sz w:val="22"/>
                <w:szCs w:val="22"/>
              </w:rPr>
              <w:t xml:space="preserve"> </w:t>
            </w:r>
          </w:p>
          <w:p w14:paraId="68F73367" w14:textId="5DCAA304" w:rsidR="00B47568" w:rsidRPr="00555649" w:rsidRDefault="00B47568" w:rsidP="009151B2">
            <w:pPr>
              <w:wordWrap/>
              <w:ind w:left="37" w:hanging="33"/>
              <w:jc w:val="left"/>
              <w:rPr>
                <w:rFonts w:ascii="Cambria" w:hAnsi="Cambria"/>
                <w:sz w:val="22"/>
                <w:szCs w:val="22"/>
              </w:rPr>
            </w:pPr>
            <w:r>
              <w:rPr>
                <w:rFonts w:ascii="Cambria" w:hAnsi="Cambria"/>
                <w:sz w:val="22"/>
                <w:szCs w:val="22"/>
              </w:rPr>
              <w:t>-</w:t>
            </w:r>
            <w:r w:rsidRPr="00760FA4">
              <w:rPr>
                <w:rFonts w:ascii="Cambria" w:hAnsi="Cambria"/>
                <w:sz w:val="22"/>
                <w:szCs w:val="22"/>
              </w:rPr>
              <w:t xml:space="preserve">Visit a new media/medium </w:t>
            </w:r>
            <w:r w:rsidRPr="00760FA4">
              <w:rPr>
                <w:rFonts w:ascii="Cambria" w:hAnsi="Cambria"/>
                <w:sz w:val="22"/>
                <w:szCs w:val="22"/>
              </w:rPr>
              <w:lastRenderedPageBreak/>
              <w:t xml:space="preserve">and share your </w:t>
            </w:r>
            <w:r>
              <w:rPr>
                <w:rFonts w:ascii="Cambria" w:hAnsi="Cambria"/>
                <w:sz w:val="22"/>
                <w:szCs w:val="22"/>
              </w:rPr>
              <w:t xml:space="preserve">experience </w:t>
            </w:r>
            <w:r w:rsidRPr="00760FA4">
              <w:rPr>
                <w:rFonts w:ascii="Cambria" w:hAnsi="Cambria"/>
                <w:sz w:val="22"/>
                <w:szCs w:val="22"/>
              </w:rPr>
              <w:t>on Blackboard</w:t>
            </w:r>
          </w:p>
        </w:tc>
      </w:tr>
      <w:tr w:rsidR="00B47568" w14:paraId="1C0CA148" w14:textId="6E7BD6FF" w:rsidTr="006432D1">
        <w:tc>
          <w:tcPr>
            <w:tcW w:w="866" w:type="dxa"/>
            <w:shd w:val="clear" w:color="auto" w:fill="DBE5F1" w:themeFill="accent1" w:themeFillTint="33"/>
          </w:tcPr>
          <w:p w14:paraId="32DA3947" w14:textId="332ED88F" w:rsidR="00B47568" w:rsidRDefault="00B47568" w:rsidP="00B47568">
            <w:pPr>
              <w:wordWrap/>
              <w:jc w:val="left"/>
              <w:rPr>
                <w:rFonts w:ascii="Cambria" w:hAnsi="Cambria"/>
                <w:sz w:val="24"/>
                <w:szCs w:val="24"/>
              </w:rPr>
            </w:pPr>
            <w:r>
              <w:rPr>
                <w:rFonts w:ascii="Cambria" w:hAnsi="Cambria"/>
                <w:sz w:val="24"/>
                <w:szCs w:val="24"/>
              </w:rPr>
              <w:lastRenderedPageBreak/>
              <w:t>9/27</w:t>
            </w:r>
          </w:p>
        </w:tc>
        <w:tc>
          <w:tcPr>
            <w:tcW w:w="3399" w:type="dxa"/>
          </w:tcPr>
          <w:p w14:paraId="78D43062" w14:textId="77777777" w:rsidR="00B47568" w:rsidRDefault="00B47568" w:rsidP="000E6521">
            <w:pPr>
              <w:pStyle w:val="ListParagraph"/>
              <w:numPr>
                <w:ilvl w:val="0"/>
                <w:numId w:val="2"/>
              </w:numPr>
              <w:wordWrap/>
              <w:ind w:left="370" w:hanging="270"/>
              <w:jc w:val="left"/>
              <w:rPr>
                <w:rFonts w:ascii="Cambria" w:hAnsi="Cambria"/>
                <w:sz w:val="24"/>
                <w:szCs w:val="24"/>
              </w:rPr>
            </w:pPr>
            <w:r w:rsidRPr="008116A8">
              <w:rPr>
                <w:rFonts w:ascii="Cambria" w:hAnsi="Cambria"/>
                <w:sz w:val="24"/>
                <w:szCs w:val="24"/>
              </w:rPr>
              <w:t xml:space="preserve">Media effects theory: </w:t>
            </w:r>
            <w:r>
              <w:rPr>
                <w:rFonts w:ascii="Cambria" w:hAnsi="Cambria"/>
                <w:sz w:val="24"/>
                <w:szCs w:val="24"/>
              </w:rPr>
              <w:t xml:space="preserve">An </w:t>
            </w:r>
            <w:r w:rsidRPr="008116A8">
              <w:rPr>
                <w:rFonts w:ascii="Cambria" w:hAnsi="Cambria"/>
                <w:sz w:val="24"/>
                <w:szCs w:val="24"/>
              </w:rPr>
              <w:t>overview.</w:t>
            </w:r>
          </w:p>
          <w:p w14:paraId="7F510666" w14:textId="1A6B5C87"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Models of communication process and effect</w:t>
            </w:r>
            <w:r w:rsidRPr="008116A8">
              <w:rPr>
                <w:rFonts w:ascii="Cambria" w:hAnsi="Cambria"/>
                <w:sz w:val="24"/>
                <w:szCs w:val="24"/>
              </w:rPr>
              <w:t>.</w:t>
            </w:r>
          </w:p>
          <w:p w14:paraId="626F7F59" w14:textId="77777777" w:rsidR="00B47568" w:rsidRPr="001074AB" w:rsidRDefault="00B47568" w:rsidP="000E6521">
            <w:pPr>
              <w:pStyle w:val="ListParagraph"/>
              <w:numPr>
                <w:ilvl w:val="0"/>
                <w:numId w:val="2"/>
              </w:numPr>
              <w:wordWrap/>
              <w:ind w:left="370" w:hanging="270"/>
              <w:jc w:val="left"/>
              <w:rPr>
                <w:rFonts w:ascii="Cambria" w:hAnsi="Cambria"/>
                <w:sz w:val="24"/>
                <w:szCs w:val="24"/>
              </w:rPr>
            </w:pPr>
            <w:r w:rsidRPr="008116A8">
              <w:rPr>
                <w:rFonts w:ascii="Cambria" w:hAnsi="Cambria"/>
                <w:sz w:val="24"/>
                <w:szCs w:val="24"/>
              </w:rPr>
              <w:t>Propaganda</w:t>
            </w:r>
            <w:r>
              <w:rPr>
                <w:rFonts w:ascii="Cambria" w:hAnsi="Cambria"/>
                <w:sz w:val="24"/>
                <w:szCs w:val="24"/>
              </w:rPr>
              <w:t xml:space="preserve">; </w:t>
            </w:r>
            <w:r w:rsidRPr="000531E6">
              <w:rPr>
                <w:rFonts w:ascii="Cambria" w:hAnsi="Cambria"/>
                <w:sz w:val="24"/>
                <w:szCs w:val="24"/>
              </w:rPr>
              <w:t>persuasion theories</w:t>
            </w:r>
            <w:r>
              <w:rPr>
                <w:rFonts w:ascii="Cambria" w:hAnsi="Cambria"/>
                <w:sz w:val="24"/>
                <w:szCs w:val="24"/>
              </w:rPr>
              <w:t>: HSM and ELM</w:t>
            </w:r>
            <w:r w:rsidRPr="000531E6">
              <w:rPr>
                <w:rFonts w:ascii="Cambria" w:hAnsi="Cambria"/>
                <w:sz w:val="24"/>
                <w:szCs w:val="24"/>
              </w:rPr>
              <w:t>.</w:t>
            </w:r>
          </w:p>
        </w:tc>
        <w:tc>
          <w:tcPr>
            <w:tcW w:w="2406" w:type="dxa"/>
            <w:shd w:val="clear" w:color="auto" w:fill="DBE5F1" w:themeFill="accent1" w:themeFillTint="33"/>
          </w:tcPr>
          <w:p w14:paraId="6A7562C1" w14:textId="77777777" w:rsidR="00B47568" w:rsidRPr="00555649" w:rsidRDefault="00B47568" w:rsidP="00B47568">
            <w:pPr>
              <w:wordWrap/>
              <w:jc w:val="left"/>
              <w:rPr>
                <w:rFonts w:ascii="Cambria" w:hAnsi="Cambria"/>
                <w:sz w:val="22"/>
                <w:szCs w:val="22"/>
              </w:rPr>
            </w:pPr>
            <w:r w:rsidRPr="00555649">
              <w:rPr>
                <w:rFonts w:ascii="Cambria" w:hAnsi="Cambria"/>
                <w:sz w:val="22"/>
                <w:szCs w:val="22"/>
              </w:rPr>
              <w:t>#3 Bennett &amp; Iyengar, 2008</w:t>
            </w:r>
          </w:p>
          <w:p w14:paraId="345A75C2" w14:textId="77777777" w:rsidR="00B47568" w:rsidRPr="00555649" w:rsidRDefault="00B47568" w:rsidP="00B47568">
            <w:pPr>
              <w:wordWrap/>
              <w:jc w:val="left"/>
              <w:rPr>
                <w:rFonts w:ascii="Cambria" w:hAnsi="Cambria"/>
                <w:sz w:val="22"/>
                <w:szCs w:val="22"/>
              </w:rPr>
            </w:pPr>
            <w:r w:rsidRPr="00555649">
              <w:rPr>
                <w:rFonts w:ascii="Cambria" w:hAnsi="Cambria"/>
                <w:sz w:val="22"/>
                <w:szCs w:val="22"/>
              </w:rPr>
              <w:t xml:space="preserve">#4 </w:t>
            </w:r>
            <w:proofErr w:type="spellStart"/>
            <w:r w:rsidRPr="00555649">
              <w:rPr>
                <w:rFonts w:ascii="Cambria" w:hAnsi="Cambria"/>
                <w:sz w:val="22"/>
                <w:szCs w:val="22"/>
              </w:rPr>
              <w:t>McQuail</w:t>
            </w:r>
            <w:proofErr w:type="spellEnd"/>
            <w:r w:rsidRPr="00555649">
              <w:rPr>
                <w:rFonts w:ascii="Cambria" w:hAnsi="Cambria"/>
                <w:sz w:val="22"/>
                <w:szCs w:val="22"/>
              </w:rPr>
              <w:t xml:space="preserve"> &amp; </w:t>
            </w:r>
            <w:proofErr w:type="spellStart"/>
            <w:r w:rsidRPr="00555649">
              <w:rPr>
                <w:rFonts w:ascii="Cambria" w:hAnsi="Cambria"/>
                <w:sz w:val="22"/>
                <w:szCs w:val="22"/>
              </w:rPr>
              <w:t>Windahl</w:t>
            </w:r>
            <w:proofErr w:type="spellEnd"/>
            <w:r w:rsidRPr="00555649">
              <w:rPr>
                <w:rFonts w:ascii="Cambria" w:hAnsi="Cambria"/>
                <w:sz w:val="22"/>
                <w:szCs w:val="22"/>
              </w:rPr>
              <w:t>, chap 7</w:t>
            </w:r>
          </w:p>
          <w:p w14:paraId="7C17DD04" w14:textId="77777777" w:rsidR="002435F1" w:rsidRDefault="002435F1" w:rsidP="00B47568">
            <w:pPr>
              <w:wordWrap/>
              <w:jc w:val="left"/>
              <w:rPr>
                <w:rFonts w:ascii="Cambria" w:hAnsi="Cambria"/>
                <w:sz w:val="22"/>
                <w:szCs w:val="22"/>
              </w:rPr>
            </w:pPr>
          </w:p>
          <w:p w14:paraId="0D645FAF" w14:textId="46B72BCB" w:rsidR="00B47568" w:rsidRPr="00555649" w:rsidRDefault="00B47568" w:rsidP="00B47568">
            <w:pPr>
              <w:wordWrap/>
              <w:jc w:val="left"/>
              <w:rPr>
                <w:rFonts w:ascii="Cambria" w:hAnsi="Cambria"/>
                <w:sz w:val="22"/>
                <w:szCs w:val="22"/>
              </w:rPr>
            </w:pPr>
            <w:r w:rsidRPr="00555649">
              <w:rPr>
                <w:rFonts w:ascii="Cambria" w:hAnsi="Cambria"/>
                <w:sz w:val="22"/>
                <w:szCs w:val="22"/>
              </w:rPr>
              <w:t>Petty, Cacioppo, &amp; Schumann, 1983</w:t>
            </w:r>
          </w:p>
          <w:p w14:paraId="5EB765A2" w14:textId="3CD6CAC7" w:rsidR="00B47568" w:rsidRPr="00555649" w:rsidRDefault="00B47568" w:rsidP="00B47568">
            <w:pPr>
              <w:wordWrap/>
              <w:jc w:val="left"/>
              <w:rPr>
                <w:rFonts w:ascii="Cambria" w:hAnsi="Cambria"/>
                <w:color w:val="FF0000"/>
                <w:sz w:val="22"/>
                <w:szCs w:val="22"/>
              </w:rPr>
            </w:pPr>
            <w:r w:rsidRPr="00555649">
              <w:rPr>
                <w:rFonts w:ascii="Cambria" w:hAnsi="Cambria"/>
                <w:sz w:val="22"/>
                <w:szCs w:val="22"/>
              </w:rPr>
              <w:t>Baran &amp; Davis, chaps 4-5</w:t>
            </w:r>
          </w:p>
          <w:p w14:paraId="3CC2E65F" w14:textId="02A786BB" w:rsidR="00B47568" w:rsidRPr="00555649" w:rsidRDefault="00B47568" w:rsidP="00B47568">
            <w:pPr>
              <w:wordWrap/>
              <w:jc w:val="left"/>
              <w:rPr>
                <w:rFonts w:ascii="Cambria" w:hAnsi="Cambria"/>
                <w:sz w:val="22"/>
                <w:szCs w:val="22"/>
              </w:rPr>
            </w:pPr>
          </w:p>
        </w:tc>
        <w:tc>
          <w:tcPr>
            <w:tcW w:w="1683" w:type="dxa"/>
            <w:shd w:val="clear" w:color="auto" w:fill="FFFFFF" w:themeFill="background1"/>
          </w:tcPr>
          <w:p w14:paraId="1FF3FA03" w14:textId="6FE873D9" w:rsidR="00B47568" w:rsidRPr="00555649" w:rsidRDefault="00B47568" w:rsidP="00B47568">
            <w:pPr>
              <w:wordWrap/>
              <w:jc w:val="left"/>
              <w:rPr>
                <w:rFonts w:ascii="Cambria" w:hAnsi="Cambria"/>
                <w:sz w:val="22"/>
                <w:szCs w:val="22"/>
              </w:rPr>
            </w:pPr>
            <w:r w:rsidRPr="00555649">
              <w:rPr>
                <w:rFonts w:ascii="Cambria" w:hAnsi="Cambria"/>
                <w:color w:val="FF0000"/>
                <w:sz w:val="22"/>
                <w:szCs w:val="22"/>
              </w:rPr>
              <w:t>Assessment #1</w:t>
            </w:r>
          </w:p>
        </w:tc>
      </w:tr>
      <w:tr w:rsidR="00B47568" w14:paraId="13076EB4" w14:textId="6DCB04DA" w:rsidTr="006432D1">
        <w:tc>
          <w:tcPr>
            <w:tcW w:w="866" w:type="dxa"/>
            <w:shd w:val="clear" w:color="auto" w:fill="DBE5F1" w:themeFill="accent1" w:themeFillTint="33"/>
          </w:tcPr>
          <w:p w14:paraId="2B9407AC" w14:textId="7EFC34E6" w:rsidR="00B47568" w:rsidRDefault="00B47568" w:rsidP="00B47568">
            <w:pPr>
              <w:wordWrap/>
              <w:jc w:val="left"/>
              <w:rPr>
                <w:rFonts w:ascii="Cambria" w:hAnsi="Cambria"/>
                <w:sz w:val="24"/>
                <w:szCs w:val="24"/>
              </w:rPr>
            </w:pPr>
            <w:r>
              <w:rPr>
                <w:rFonts w:ascii="Cambria" w:hAnsi="Cambria"/>
                <w:sz w:val="24"/>
                <w:szCs w:val="24"/>
              </w:rPr>
              <w:t>10/4</w:t>
            </w:r>
          </w:p>
        </w:tc>
        <w:tc>
          <w:tcPr>
            <w:tcW w:w="3399" w:type="dxa"/>
          </w:tcPr>
          <w:p w14:paraId="7B9EAC1E" w14:textId="77777777"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Media’s agenda-setting effect.</w:t>
            </w:r>
          </w:p>
          <w:p w14:paraId="113DEE24" w14:textId="46EFD1D3"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Three levels of media agenda.</w:t>
            </w:r>
          </w:p>
          <w:p w14:paraId="68F71405" w14:textId="7A23B551" w:rsidR="00B47568" w:rsidRPr="002577EA"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Agenda-building and agenda-melding.</w:t>
            </w:r>
          </w:p>
        </w:tc>
        <w:tc>
          <w:tcPr>
            <w:tcW w:w="2406" w:type="dxa"/>
            <w:shd w:val="clear" w:color="auto" w:fill="DBE5F1" w:themeFill="accent1" w:themeFillTint="33"/>
          </w:tcPr>
          <w:p w14:paraId="69C7E90B" w14:textId="58928BA4" w:rsidR="00B47568" w:rsidRPr="00555649" w:rsidRDefault="00B47568" w:rsidP="00B47568">
            <w:pPr>
              <w:wordWrap/>
              <w:jc w:val="left"/>
              <w:rPr>
                <w:rFonts w:ascii="Cambria" w:hAnsi="Cambria"/>
                <w:sz w:val="22"/>
                <w:szCs w:val="22"/>
              </w:rPr>
            </w:pPr>
            <w:r w:rsidRPr="00555649">
              <w:rPr>
                <w:rFonts w:ascii="Cambria" w:hAnsi="Cambria"/>
                <w:sz w:val="22"/>
                <w:szCs w:val="22"/>
              </w:rPr>
              <w:t>#5 McCombs &amp; Valenzuela, chaps 1-3</w:t>
            </w:r>
          </w:p>
          <w:p w14:paraId="3544340C" w14:textId="282DC40A" w:rsidR="00B47568" w:rsidRPr="00555649" w:rsidRDefault="00B47568" w:rsidP="00B47568">
            <w:pPr>
              <w:wordWrap/>
              <w:jc w:val="left"/>
              <w:rPr>
                <w:rFonts w:ascii="Cambria" w:hAnsi="Cambria"/>
                <w:sz w:val="22"/>
                <w:szCs w:val="22"/>
              </w:rPr>
            </w:pPr>
            <w:r w:rsidRPr="00555649">
              <w:rPr>
                <w:rFonts w:ascii="Cambria" w:hAnsi="Cambria"/>
                <w:sz w:val="22"/>
                <w:szCs w:val="22"/>
              </w:rPr>
              <w:t>#6 McCombs &amp; Valenzuela, chaps 4-6</w:t>
            </w:r>
          </w:p>
          <w:p w14:paraId="148D7D2A" w14:textId="7D733C2D" w:rsidR="00B47568" w:rsidRPr="00555649" w:rsidRDefault="00B47568" w:rsidP="00B47568">
            <w:pPr>
              <w:wordWrap/>
              <w:jc w:val="left"/>
              <w:rPr>
                <w:rFonts w:ascii="Cambria" w:hAnsi="Cambria"/>
                <w:sz w:val="22"/>
                <w:szCs w:val="22"/>
              </w:rPr>
            </w:pPr>
          </w:p>
        </w:tc>
        <w:tc>
          <w:tcPr>
            <w:tcW w:w="1683" w:type="dxa"/>
            <w:shd w:val="clear" w:color="auto" w:fill="FFFFFF" w:themeFill="background1"/>
          </w:tcPr>
          <w:p w14:paraId="20860F24" w14:textId="77777777" w:rsidR="00B47568" w:rsidRPr="00555649" w:rsidRDefault="00B47568" w:rsidP="00B47568">
            <w:pPr>
              <w:wordWrap/>
              <w:jc w:val="left"/>
              <w:rPr>
                <w:rFonts w:ascii="Cambria" w:hAnsi="Cambria"/>
                <w:sz w:val="22"/>
                <w:szCs w:val="22"/>
              </w:rPr>
            </w:pPr>
          </w:p>
        </w:tc>
      </w:tr>
      <w:tr w:rsidR="00B47568" w14:paraId="6F1F72A8" w14:textId="51FF99F0" w:rsidTr="006432D1">
        <w:tc>
          <w:tcPr>
            <w:tcW w:w="866" w:type="dxa"/>
            <w:shd w:val="clear" w:color="auto" w:fill="DBE5F1" w:themeFill="accent1" w:themeFillTint="33"/>
          </w:tcPr>
          <w:p w14:paraId="1F2EBCF2" w14:textId="4911F653" w:rsidR="00B47568" w:rsidRDefault="00B47568" w:rsidP="00B47568">
            <w:pPr>
              <w:wordWrap/>
              <w:jc w:val="left"/>
              <w:rPr>
                <w:rFonts w:ascii="Cambria" w:hAnsi="Cambria"/>
                <w:sz w:val="24"/>
                <w:szCs w:val="24"/>
              </w:rPr>
            </w:pPr>
            <w:r>
              <w:rPr>
                <w:rFonts w:ascii="Cambria" w:hAnsi="Cambria"/>
                <w:sz w:val="24"/>
                <w:szCs w:val="24"/>
              </w:rPr>
              <w:t>10/11</w:t>
            </w:r>
          </w:p>
        </w:tc>
        <w:tc>
          <w:tcPr>
            <w:tcW w:w="3399" w:type="dxa"/>
          </w:tcPr>
          <w:p w14:paraId="5F134350" w14:textId="4480CF27"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Frame and framing.</w:t>
            </w:r>
          </w:p>
          <w:p w14:paraId="1C97E828" w14:textId="2A41BB4A"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Mediated or social construction (of the reality).</w:t>
            </w:r>
          </w:p>
          <w:p w14:paraId="010A4522" w14:textId="77777777" w:rsidR="00B47568" w:rsidRPr="001074AB"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Priming</w:t>
            </w:r>
            <w:r w:rsidRPr="008116A8">
              <w:rPr>
                <w:rFonts w:ascii="Cambria" w:hAnsi="Cambria"/>
                <w:sz w:val="24"/>
                <w:szCs w:val="24"/>
              </w:rPr>
              <w:t>.</w:t>
            </w:r>
          </w:p>
        </w:tc>
        <w:tc>
          <w:tcPr>
            <w:tcW w:w="2406" w:type="dxa"/>
            <w:shd w:val="clear" w:color="auto" w:fill="DBE5F1" w:themeFill="accent1" w:themeFillTint="33"/>
          </w:tcPr>
          <w:p w14:paraId="020AE081" w14:textId="77777777" w:rsidR="00B47568" w:rsidRPr="00555649" w:rsidRDefault="00B47568" w:rsidP="00B47568">
            <w:pPr>
              <w:wordWrap/>
              <w:jc w:val="left"/>
              <w:rPr>
                <w:rFonts w:ascii="Cambria" w:hAnsi="Cambria"/>
                <w:sz w:val="22"/>
                <w:szCs w:val="22"/>
              </w:rPr>
            </w:pPr>
            <w:r w:rsidRPr="00555649">
              <w:rPr>
                <w:rFonts w:ascii="Cambria" w:hAnsi="Cambria"/>
                <w:sz w:val="22"/>
                <w:szCs w:val="22"/>
              </w:rPr>
              <w:t xml:space="preserve">#7 </w:t>
            </w:r>
            <w:proofErr w:type="spellStart"/>
            <w:r w:rsidRPr="00555649">
              <w:rPr>
                <w:rFonts w:ascii="Cambria" w:hAnsi="Cambria"/>
                <w:sz w:val="22"/>
                <w:szCs w:val="22"/>
              </w:rPr>
              <w:t>Entman</w:t>
            </w:r>
            <w:proofErr w:type="spellEnd"/>
            <w:r w:rsidRPr="00555649">
              <w:rPr>
                <w:rFonts w:ascii="Cambria" w:hAnsi="Cambria"/>
                <w:sz w:val="22"/>
                <w:szCs w:val="22"/>
              </w:rPr>
              <w:t>, 1993</w:t>
            </w:r>
          </w:p>
          <w:p w14:paraId="76535C59" w14:textId="77777777" w:rsidR="00B47568" w:rsidRPr="00555649" w:rsidRDefault="00B47568" w:rsidP="00B47568">
            <w:pPr>
              <w:wordWrap/>
              <w:jc w:val="left"/>
              <w:rPr>
                <w:rFonts w:ascii="Cambria" w:hAnsi="Cambria"/>
                <w:sz w:val="22"/>
                <w:szCs w:val="22"/>
              </w:rPr>
            </w:pPr>
            <w:r w:rsidRPr="00555649">
              <w:rPr>
                <w:rFonts w:ascii="Cambria" w:hAnsi="Cambria"/>
                <w:sz w:val="22"/>
                <w:szCs w:val="22"/>
              </w:rPr>
              <w:t>#8 Iyengar &amp; Simon, 1993</w:t>
            </w:r>
          </w:p>
          <w:p w14:paraId="770AC377" w14:textId="2019B9D1" w:rsidR="00B47568" w:rsidRPr="00555649" w:rsidRDefault="00B47568" w:rsidP="00B47568">
            <w:pPr>
              <w:wordWrap/>
              <w:jc w:val="left"/>
              <w:rPr>
                <w:rFonts w:ascii="Cambria" w:hAnsi="Cambria"/>
                <w:sz w:val="22"/>
                <w:szCs w:val="22"/>
              </w:rPr>
            </w:pPr>
            <w:r w:rsidRPr="00555649">
              <w:rPr>
                <w:rFonts w:ascii="Cambria" w:hAnsi="Cambria"/>
                <w:sz w:val="22"/>
                <w:szCs w:val="22"/>
              </w:rPr>
              <w:t>#9 McGraw &amp; Ling, 2003</w:t>
            </w:r>
          </w:p>
          <w:p w14:paraId="607BFDC3" w14:textId="77777777" w:rsidR="002435F1" w:rsidRDefault="002435F1" w:rsidP="00B47568">
            <w:pPr>
              <w:wordWrap/>
              <w:jc w:val="left"/>
              <w:rPr>
                <w:rFonts w:ascii="Cambria" w:hAnsi="Cambria"/>
                <w:sz w:val="22"/>
                <w:szCs w:val="22"/>
              </w:rPr>
            </w:pPr>
          </w:p>
          <w:p w14:paraId="15FA5767" w14:textId="3A86CD3A" w:rsidR="00B47568" w:rsidRPr="00555649" w:rsidRDefault="00B47568" w:rsidP="00B47568">
            <w:pPr>
              <w:wordWrap/>
              <w:jc w:val="left"/>
              <w:rPr>
                <w:rFonts w:ascii="Cambria" w:hAnsi="Cambria"/>
                <w:color w:val="FF0000"/>
                <w:sz w:val="22"/>
                <w:szCs w:val="22"/>
              </w:rPr>
            </w:pPr>
            <w:r w:rsidRPr="00555649">
              <w:rPr>
                <w:rFonts w:ascii="Cambria" w:hAnsi="Cambria"/>
                <w:sz w:val="22"/>
                <w:szCs w:val="22"/>
              </w:rPr>
              <w:t>Baran &amp; Davis, chap 13</w:t>
            </w:r>
          </w:p>
          <w:p w14:paraId="72F9AAEE" w14:textId="7EC68E25" w:rsidR="00B47568" w:rsidRPr="00555649" w:rsidRDefault="00B47568" w:rsidP="00B47568">
            <w:pPr>
              <w:wordWrap/>
              <w:jc w:val="left"/>
              <w:rPr>
                <w:rFonts w:ascii="Cambria" w:hAnsi="Cambria"/>
                <w:sz w:val="22"/>
                <w:szCs w:val="22"/>
              </w:rPr>
            </w:pPr>
          </w:p>
        </w:tc>
        <w:tc>
          <w:tcPr>
            <w:tcW w:w="1683" w:type="dxa"/>
            <w:shd w:val="clear" w:color="auto" w:fill="FFFFFF" w:themeFill="background1"/>
          </w:tcPr>
          <w:p w14:paraId="55C17F6D" w14:textId="77777777" w:rsidR="00B47568" w:rsidRPr="00555649" w:rsidRDefault="00B47568" w:rsidP="00B47568">
            <w:pPr>
              <w:wordWrap/>
              <w:jc w:val="left"/>
              <w:rPr>
                <w:rFonts w:ascii="Cambria" w:hAnsi="Cambria"/>
                <w:sz w:val="22"/>
                <w:szCs w:val="22"/>
              </w:rPr>
            </w:pPr>
          </w:p>
        </w:tc>
      </w:tr>
      <w:tr w:rsidR="00B47568" w14:paraId="5CF4D796" w14:textId="7B42605F" w:rsidTr="006432D1">
        <w:tc>
          <w:tcPr>
            <w:tcW w:w="866" w:type="dxa"/>
            <w:shd w:val="clear" w:color="auto" w:fill="DBE5F1" w:themeFill="accent1" w:themeFillTint="33"/>
          </w:tcPr>
          <w:p w14:paraId="247E7D29" w14:textId="620734E4" w:rsidR="00B47568" w:rsidRDefault="00B47568" w:rsidP="00B47568">
            <w:pPr>
              <w:wordWrap/>
              <w:jc w:val="left"/>
              <w:rPr>
                <w:rFonts w:ascii="Cambria" w:hAnsi="Cambria"/>
                <w:sz w:val="24"/>
                <w:szCs w:val="24"/>
              </w:rPr>
            </w:pPr>
            <w:r>
              <w:rPr>
                <w:rFonts w:ascii="Cambria" w:hAnsi="Cambria"/>
                <w:sz w:val="24"/>
                <w:szCs w:val="24"/>
              </w:rPr>
              <w:t>10/18</w:t>
            </w:r>
          </w:p>
        </w:tc>
        <w:tc>
          <w:tcPr>
            <w:tcW w:w="3399" w:type="dxa"/>
          </w:tcPr>
          <w:p w14:paraId="1E6B1DA2" w14:textId="77777777"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C</w:t>
            </w:r>
            <w:r w:rsidRPr="008116A8">
              <w:rPr>
                <w:rFonts w:ascii="Cambria" w:hAnsi="Cambria"/>
                <w:sz w:val="24"/>
                <w:szCs w:val="24"/>
              </w:rPr>
              <w:t>ultivation</w:t>
            </w:r>
            <w:r>
              <w:rPr>
                <w:rFonts w:ascii="Cambria" w:hAnsi="Cambria"/>
                <w:sz w:val="24"/>
                <w:szCs w:val="24"/>
              </w:rPr>
              <w:t xml:space="preserve"> theory.</w:t>
            </w:r>
          </w:p>
          <w:p w14:paraId="5C892F32" w14:textId="77777777"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Media and social capital.</w:t>
            </w:r>
          </w:p>
          <w:p w14:paraId="15E471F9" w14:textId="77777777" w:rsidR="000E6521" w:rsidRDefault="000E6521"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Media literacy</w:t>
            </w:r>
          </w:p>
          <w:p w14:paraId="77F52B01" w14:textId="7CDE526D" w:rsidR="000E6521" w:rsidRDefault="000E6521" w:rsidP="000E6521">
            <w:pPr>
              <w:pStyle w:val="ListParagraph"/>
              <w:numPr>
                <w:ilvl w:val="1"/>
                <w:numId w:val="2"/>
              </w:numPr>
              <w:wordWrap/>
              <w:ind w:left="370" w:hanging="270"/>
              <w:jc w:val="left"/>
              <w:rPr>
                <w:rFonts w:ascii="Cambria" w:hAnsi="Cambria"/>
                <w:sz w:val="24"/>
                <w:szCs w:val="24"/>
              </w:rPr>
            </w:pPr>
            <w:r>
              <w:rPr>
                <w:rFonts w:ascii="Cambria" w:hAnsi="Cambria"/>
                <w:sz w:val="24"/>
                <w:szCs w:val="24"/>
              </w:rPr>
              <w:t xml:space="preserve">Use/ </w:t>
            </w:r>
            <w:r>
              <w:rPr>
                <w:rFonts w:ascii="Cambria" w:hAnsi="Cambria"/>
                <w:sz w:val="24"/>
                <w:szCs w:val="24"/>
              </w:rPr>
              <w:t>Screen management</w:t>
            </w:r>
          </w:p>
          <w:p w14:paraId="5BCA7319" w14:textId="581E0EA6" w:rsidR="000E6521" w:rsidRPr="000E6521" w:rsidRDefault="000E6521" w:rsidP="000E6521">
            <w:pPr>
              <w:pStyle w:val="ListParagraph"/>
              <w:numPr>
                <w:ilvl w:val="1"/>
                <w:numId w:val="2"/>
              </w:numPr>
              <w:wordWrap/>
              <w:ind w:left="370" w:hanging="270"/>
              <w:jc w:val="left"/>
              <w:rPr>
                <w:rFonts w:ascii="Cambria" w:hAnsi="Cambria"/>
                <w:sz w:val="24"/>
                <w:szCs w:val="24"/>
              </w:rPr>
            </w:pPr>
            <w:r>
              <w:rPr>
                <w:rFonts w:ascii="Cambria" w:hAnsi="Cambria"/>
                <w:sz w:val="24"/>
                <w:szCs w:val="24"/>
              </w:rPr>
              <w:t>Disinformation</w:t>
            </w:r>
            <w:r>
              <w:rPr>
                <w:rFonts w:ascii="Cambria" w:hAnsi="Cambria"/>
                <w:sz w:val="24"/>
                <w:szCs w:val="24"/>
              </w:rPr>
              <w:t xml:space="preserve"> and misinformation</w:t>
            </w:r>
          </w:p>
        </w:tc>
        <w:tc>
          <w:tcPr>
            <w:tcW w:w="2406" w:type="dxa"/>
            <w:shd w:val="clear" w:color="auto" w:fill="DBE5F1" w:themeFill="accent1" w:themeFillTint="33"/>
          </w:tcPr>
          <w:p w14:paraId="238ED3CE" w14:textId="77777777" w:rsidR="00B47568" w:rsidRPr="00555649" w:rsidRDefault="00B47568" w:rsidP="00B47568">
            <w:pPr>
              <w:wordWrap/>
              <w:jc w:val="left"/>
              <w:rPr>
                <w:rFonts w:ascii="Cambria" w:hAnsi="Cambria"/>
                <w:color w:val="FF0000"/>
                <w:sz w:val="22"/>
                <w:szCs w:val="22"/>
              </w:rPr>
            </w:pPr>
            <w:r w:rsidRPr="00555649">
              <w:rPr>
                <w:rFonts w:ascii="Cambria" w:hAnsi="Cambria"/>
                <w:sz w:val="22"/>
                <w:szCs w:val="22"/>
              </w:rPr>
              <w:t>Baran &amp; Davis, chap 12</w:t>
            </w:r>
          </w:p>
          <w:p w14:paraId="00AE767B" w14:textId="0193B9C8" w:rsidR="00B47568" w:rsidRPr="00555649" w:rsidRDefault="00B47568" w:rsidP="00B47568">
            <w:pPr>
              <w:wordWrap/>
              <w:jc w:val="left"/>
              <w:rPr>
                <w:rFonts w:ascii="Cambria" w:hAnsi="Cambria"/>
                <w:color w:val="000000" w:themeColor="text1"/>
                <w:sz w:val="22"/>
                <w:szCs w:val="22"/>
              </w:rPr>
            </w:pPr>
            <w:r w:rsidRPr="00555649">
              <w:rPr>
                <w:rFonts w:ascii="Cambria" w:hAnsi="Cambria"/>
                <w:color w:val="000000" w:themeColor="text1"/>
                <w:sz w:val="22"/>
                <w:szCs w:val="22"/>
              </w:rPr>
              <w:t xml:space="preserve">#10 McCombs </w:t>
            </w:r>
            <w:r w:rsidRPr="00555649">
              <w:rPr>
                <w:rFonts w:ascii="Cambria" w:hAnsi="Cambria"/>
                <w:sz w:val="22"/>
                <w:szCs w:val="22"/>
              </w:rPr>
              <w:t>&amp; Valenzuela,</w:t>
            </w:r>
            <w:r w:rsidRPr="00555649">
              <w:rPr>
                <w:rFonts w:ascii="Cambria" w:hAnsi="Cambria"/>
                <w:color w:val="000000" w:themeColor="text1"/>
                <w:sz w:val="22"/>
                <w:szCs w:val="22"/>
              </w:rPr>
              <w:t xml:space="preserve"> chaps 7-8</w:t>
            </w:r>
          </w:p>
          <w:p w14:paraId="4003EB7B" w14:textId="77777777" w:rsidR="00B47568" w:rsidRPr="00555649" w:rsidRDefault="00B47568" w:rsidP="00B47568">
            <w:pPr>
              <w:wordWrap/>
              <w:jc w:val="left"/>
              <w:rPr>
                <w:rFonts w:ascii="Cambria" w:hAnsi="Cambria"/>
                <w:sz w:val="22"/>
                <w:szCs w:val="22"/>
              </w:rPr>
            </w:pPr>
            <w:r w:rsidRPr="00555649">
              <w:rPr>
                <w:rFonts w:ascii="Cambria" w:hAnsi="Cambria"/>
                <w:sz w:val="22"/>
                <w:szCs w:val="22"/>
              </w:rPr>
              <w:t>#11 Morgan &amp; Shanahan, 2010</w:t>
            </w:r>
          </w:p>
          <w:p w14:paraId="716D9A42" w14:textId="119225CC" w:rsidR="00B47568" w:rsidRPr="00555649" w:rsidRDefault="00B47568" w:rsidP="00B47568">
            <w:pPr>
              <w:wordWrap/>
              <w:jc w:val="left"/>
              <w:rPr>
                <w:rFonts w:ascii="Cambria" w:hAnsi="Cambria"/>
                <w:sz w:val="22"/>
                <w:szCs w:val="22"/>
              </w:rPr>
            </w:pPr>
            <w:r w:rsidRPr="00555649">
              <w:rPr>
                <w:rFonts w:ascii="Cambria" w:hAnsi="Cambria"/>
                <w:sz w:val="22"/>
                <w:szCs w:val="22"/>
              </w:rPr>
              <w:t>#12 Martins &amp; Harrison, 2012</w:t>
            </w:r>
          </w:p>
          <w:p w14:paraId="33FBC657" w14:textId="77777777" w:rsidR="00B47568" w:rsidRPr="00555649" w:rsidRDefault="00B47568" w:rsidP="00B47568">
            <w:pPr>
              <w:wordWrap/>
              <w:jc w:val="left"/>
              <w:rPr>
                <w:rFonts w:ascii="Cambria" w:hAnsi="Cambria"/>
                <w:sz w:val="22"/>
                <w:szCs w:val="22"/>
              </w:rPr>
            </w:pPr>
          </w:p>
        </w:tc>
        <w:tc>
          <w:tcPr>
            <w:tcW w:w="1683" w:type="dxa"/>
            <w:shd w:val="clear" w:color="auto" w:fill="FFFFFF" w:themeFill="background1"/>
          </w:tcPr>
          <w:p w14:paraId="7D52A008" w14:textId="77777777" w:rsidR="00B47568" w:rsidRPr="00555649" w:rsidRDefault="00B47568" w:rsidP="00B47568">
            <w:pPr>
              <w:wordWrap/>
              <w:jc w:val="left"/>
              <w:rPr>
                <w:rFonts w:ascii="Cambria" w:hAnsi="Cambria"/>
                <w:color w:val="FF0000"/>
                <w:sz w:val="22"/>
                <w:szCs w:val="22"/>
              </w:rPr>
            </w:pPr>
            <w:r w:rsidRPr="00555649">
              <w:rPr>
                <w:rFonts w:ascii="Cambria" w:hAnsi="Cambria"/>
                <w:color w:val="FF0000"/>
                <w:sz w:val="22"/>
                <w:szCs w:val="22"/>
              </w:rPr>
              <w:t>Assessment #2</w:t>
            </w:r>
          </w:p>
          <w:p w14:paraId="3C780C4E" w14:textId="77777777" w:rsidR="00B47568" w:rsidRPr="00555649" w:rsidRDefault="00B47568" w:rsidP="00B47568">
            <w:pPr>
              <w:wordWrap/>
              <w:jc w:val="left"/>
              <w:rPr>
                <w:rFonts w:ascii="Cambria" w:hAnsi="Cambria"/>
                <w:sz w:val="22"/>
                <w:szCs w:val="22"/>
              </w:rPr>
            </w:pPr>
          </w:p>
        </w:tc>
      </w:tr>
      <w:tr w:rsidR="00B47568" w14:paraId="712F8EC7" w14:textId="647CE679" w:rsidTr="006432D1">
        <w:tc>
          <w:tcPr>
            <w:tcW w:w="866" w:type="dxa"/>
            <w:shd w:val="clear" w:color="auto" w:fill="DBE5F1" w:themeFill="accent1" w:themeFillTint="33"/>
          </w:tcPr>
          <w:p w14:paraId="37FF897B" w14:textId="71AD9FC0" w:rsidR="00B47568" w:rsidRDefault="00B47568" w:rsidP="00B47568">
            <w:pPr>
              <w:wordWrap/>
              <w:jc w:val="left"/>
              <w:rPr>
                <w:rFonts w:ascii="Cambria" w:hAnsi="Cambria"/>
                <w:sz w:val="24"/>
                <w:szCs w:val="24"/>
              </w:rPr>
            </w:pPr>
            <w:r>
              <w:rPr>
                <w:rFonts w:ascii="Cambria" w:hAnsi="Cambria"/>
                <w:sz w:val="24"/>
                <w:szCs w:val="24"/>
              </w:rPr>
              <w:t>10/25</w:t>
            </w:r>
          </w:p>
        </w:tc>
        <w:tc>
          <w:tcPr>
            <w:tcW w:w="3399" w:type="dxa"/>
          </w:tcPr>
          <w:p w14:paraId="614A146A" w14:textId="3042ADEF" w:rsidR="00B47568" w:rsidRDefault="00B47568" w:rsidP="000E6521">
            <w:pPr>
              <w:pStyle w:val="ListParagraph"/>
              <w:numPr>
                <w:ilvl w:val="0"/>
                <w:numId w:val="2"/>
              </w:numPr>
              <w:wordWrap/>
              <w:ind w:left="370" w:hanging="270"/>
              <w:jc w:val="left"/>
              <w:rPr>
                <w:rFonts w:ascii="Cambria" w:hAnsi="Cambria"/>
                <w:sz w:val="24"/>
                <w:szCs w:val="24"/>
              </w:rPr>
            </w:pPr>
            <w:r w:rsidRPr="00F74764">
              <w:rPr>
                <w:rFonts w:ascii="Cambria" w:hAnsi="Cambria"/>
                <w:sz w:val="24"/>
                <w:szCs w:val="24"/>
              </w:rPr>
              <w:t>Knowledge gap</w:t>
            </w:r>
            <w:r>
              <w:rPr>
                <w:rFonts w:ascii="Cambria" w:hAnsi="Cambria"/>
                <w:sz w:val="24"/>
                <w:szCs w:val="24"/>
              </w:rPr>
              <w:t>; digital divide</w:t>
            </w:r>
            <w:r w:rsidR="000E6521">
              <w:rPr>
                <w:rFonts w:ascii="Cambria" w:hAnsi="Cambria"/>
                <w:sz w:val="24"/>
                <w:szCs w:val="24"/>
              </w:rPr>
              <w:t>.</w:t>
            </w:r>
          </w:p>
          <w:p w14:paraId="71FE1373" w14:textId="232C25AA"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Diffusion of innovation.</w:t>
            </w:r>
          </w:p>
          <w:p w14:paraId="6FADA264" w14:textId="38EFEE18"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Two-step flow of information</w:t>
            </w:r>
            <w:r w:rsidR="000E6521">
              <w:rPr>
                <w:rFonts w:ascii="Cambria" w:hAnsi="Cambria"/>
                <w:sz w:val="24"/>
                <w:szCs w:val="24"/>
              </w:rPr>
              <w:t>; o</w:t>
            </w:r>
            <w:r w:rsidR="000E6521" w:rsidRPr="003A69F4">
              <w:rPr>
                <w:rFonts w:ascii="Cambria" w:hAnsi="Cambria"/>
                <w:sz w:val="24"/>
                <w:szCs w:val="24"/>
              </w:rPr>
              <w:t>pinion leader</w:t>
            </w:r>
            <w:r w:rsidR="000E6521">
              <w:rPr>
                <w:rFonts w:ascii="Cambria" w:hAnsi="Cambria"/>
                <w:sz w:val="24"/>
                <w:szCs w:val="24"/>
              </w:rPr>
              <w:t xml:space="preserve"> and influencer.</w:t>
            </w:r>
          </w:p>
          <w:p w14:paraId="678DD3F3" w14:textId="0FD11C7B" w:rsidR="000E6521" w:rsidRPr="000E6521" w:rsidRDefault="000E6521"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P</w:t>
            </w:r>
            <w:r w:rsidRPr="003A69F4">
              <w:rPr>
                <w:rFonts w:ascii="Cambria" w:hAnsi="Cambria"/>
                <w:sz w:val="24"/>
                <w:szCs w:val="24"/>
              </w:rPr>
              <w:t>ersonal influence</w:t>
            </w:r>
            <w:r>
              <w:rPr>
                <w:rFonts w:ascii="Cambria" w:hAnsi="Cambria"/>
                <w:sz w:val="24"/>
                <w:szCs w:val="24"/>
              </w:rPr>
              <w:t xml:space="preserve"> </w:t>
            </w:r>
            <w:r w:rsidRPr="00534560">
              <w:rPr>
                <w:rFonts w:ascii="Cambria" w:hAnsi="Cambria"/>
                <w:i/>
                <w:sz w:val="24"/>
                <w:szCs w:val="24"/>
              </w:rPr>
              <w:t>vs.</w:t>
            </w:r>
            <w:r>
              <w:rPr>
                <w:rFonts w:ascii="Cambria" w:hAnsi="Cambria"/>
                <w:sz w:val="24"/>
                <w:szCs w:val="24"/>
              </w:rPr>
              <w:t xml:space="preserve"> I</w:t>
            </w:r>
            <w:r w:rsidRPr="003A69F4">
              <w:rPr>
                <w:rFonts w:ascii="Cambria" w:hAnsi="Cambria"/>
                <w:sz w:val="24"/>
                <w:szCs w:val="24"/>
              </w:rPr>
              <w:t>mpersonal influence</w:t>
            </w:r>
            <w:r>
              <w:rPr>
                <w:rFonts w:ascii="Cambria" w:hAnsi="Cambria"/>
                <w:sz w:val="24"/>
                <w:szCs w:val="24"/>
              </w:rPr>
              <w:t>.</w:t>
            </w:r>
          </w:p>
          <w:p w14:paraId="3B3D2707" w14:textId="479C2F49" w:rsidR="00B47568" w:rsidRPr="001221B5" w:rsidRDefault="00B47568" w:rsidP="000E6521">
            <w:pPr>
              <w:pStyle w:val="ListParagraph"/>
              <w:numPr>
                <w:ilvl w:val="0"/>
                <w:numId w:val="2"/>
              </w:numPr>
              <w:wordWrap/>
              <w:ind w:left="370" w:hanging="270"/>
              <w:jc w:val="left"/>
              <w:rPr>
                <w:rFonts w:ascii="Cambria" w:hAnsi="Cambria"/>
                <w:sz w:val="24"/>
                <w:szCs w:val="24"/>
              </w:rPr>
            </w:pPr>
            <w:r w:rsidRPr="001221B5">
              <w:rPr>
                <w:rFonts w:ascii="Cambria" w:hAnsi="Cambria"/>
                <w:sz w:val="24"/>
                <w:szCs w:val="24"/>
              </w:rPr>
              <w:t>Normative communi</w:t>
            </w:r>
            <w:r w:rsidR="000E6521">
              <w:rPr>
                <w:rFonts w:ascii="Cambria" w:hAnsi="Cambria"/>
                <w:sz w:val="24"/>
                <w:szCs w:val="24"/>
              </w:rPr>
              <w:t>cation</w:t>
            </w:r>
            <w:r w:rsidRPr="001221B5">
              <w:rPr>
                <w:rFonts w:ascii="Cambria" w:hAnsi="Cambria"/>
                <w:sz w:val="24"/>
                <w:szCs w:val="24"/>
              </w:rPr>
              <w:t xml:space="preserve"> </w:t>
            </w:r>
            <w:r>
              <w:rPr>
                <w:rFonts w:ascii="Cambria" w:hAnsi="Cambria"/>
                <w:sz w:val="24"/>
                <w:szCs w:val="24"/>
              </w:rPr>
              <w:t>theories.</w:t>
            </w:r>
          </w:p>
          <w:p w14:paraId="340F01F3" w14:textId="77777777" w:rsidR="00B47568" w:rsidRPr="001221B5" w:rsidRDefault="00B47568" w:rsidP="000E6521">
            <w:pPr>
              <w:wordWrap/>
              <w:ind w:left="370" w:hanging="270"/>
              <w:jc w:val="left"/>
              <w:rPr>
                <w:rFonts w:ascii="Cambria" w:hAnsi="Cambria"/>
                <w:sz w:val="24"/>
                <w:szCs w:val="24"/>
              </w:rPr>
            </w:pPr>
          </w:p>
        </w:tc>
        <w:tc>
          <w:tcPr>
            <w:tcW w:w="2406" w:type="dxa"/>
            <w:shd w:val="clear" w:color="auto" w:fill="DBE5F1" w:themeFill="accent1" w:themeFillTint="33"/>
          </w:tcPr>
          <w:p w14:paraId="56367B42" w14:textId="77777777" w:rsidR="00B47568" w:rsidRPr="00555649" w:rsidRDefault="00B47568" w:rsidP="00B47568">
            <w:pPr>
              <w:wordWrap/>
              <w:jc w:val="left"/>
              <w:rPr>
                <w:rFonts w:ascii="Cambria" w:hAnsi="Cambria"/>
                <w:sz w:val="22"/>
                <w:szCs w:val="22"/>
              </w:rPr>
            </w:pPr>
            <w:r w:rsidRPr="00555649">
              <w:rPr>
                <w:rFonts w:ascii="Cambria" w:hAnsi="Cambria"/>
                <w:sz w:val="22"/>
                <w:szCs w:val="22"/>
              </w:rPr>
              <w:t xml:space="preserve">Baran &amp; Davis, chaps 3, 11 </w:t>
            </w:r>
          </w:p>
          <w:p w14:paraId="3ECA88EA" w14:textId="67C688B1" w:rsidR="00B47568" w:rsidRPr="00555649" w:rsidRDefault="00B47568" w:rsidP="00B47568">
            <w:pPr>
              <w:wordWrap/>
              <w:jc w:val="left"/>
              <w:rPr>
                <w:rFonts w:ascii="Cambria" w:hAnsi="Cambria"/>
                <w:sz w:val="22"/>
                <w:szCs w:val="22"/>
              </w:rPr>
            </w:pPr>
            <w:r w:rsidRPr="00555649">
              <w:rPr>
                <w:rFonts w:ascii="Cambria" w:hAnsi="Cambria"/>
                <w:sz w:val="22"/>
                <w:szCs w:val="22"/>
              </w:rPr>
              <w:t>#13 Prior, 2005</w:t>
            </w:r>
          </w:p>
          <w:p w14:paraId="7AF35757" w14:textId="46A23D0C" w:rsidR="00B47568" w:rsidRDefault="00B47568" w:rsidP="00B47568">
            <w:pPr>
              <w:wordWrap/>
              <w:jc w:val="left"/>
              <w:rPr>
                <w:rFonts w:ascii="Cambria" w:hAnsi="Cambria"/>
                <w:sz w:val="22"/>
                <w:szCs w:val="22"/>
              </w:rPr>
            </w:pPr>
            <w:r w:rsidRPr="00555649">
              <w:rPr>
                <w:rFonts w:ascii="Cambria" w:hAnsi="Cambria"/>
                <w:sz w:val="22"/>
                <w:szCs w:val="22"/>
              </w:rPr>
              <w:t>#14 Papa et al., 2000</w:t>
            </w:r>
          </w:p>
          <w:p w14:paraId="590CD2F2" w14:textId="55A99173" w:rsidR="000E6521" w:rsidRPr="00555649" w:rsidRDefault="000E6521" w:rsidP="00B47568">
            <w:pPr>
              <w:wordWrap/>
              <w:jc w:val="left"/>
              <w:rPr>
                <w:rFonts w:ascii="Cambria" w:hAnsi="Cambria"/>
                <w:sz w:val="22"/>
                <w:szCs w:val="22"/>
              </w:rPr>
            </w:pPr>
            <w:r w:rsidRPr="00555649">
              <w:rPr>
                <w:rFonts w:ascii="Cambria" w:hAnsi="Cambria"/>
                <w:sz w:val="22"/>
                <w:szCs w:val="22"/>
              </w:rPr>
              <w:t>#25 Mutz, 1998, chaps 3-4</w:t>
            </w:r>
          </w:p>
          <w:p w14:paraId="106AEDC0" w14:textId="77777777" w:rsidR="00B47568" w:rsidRPr="00555649" w:rsidRDefault="00B47568" w:rsidP="008F28D1">
            <w:pPr>
              <w:wordWrap/>
              <w:jc w:val="left"/>
              <w:rPr>
                <w:rFonts w:ascii="Cambria" w:hAnsi="Cambria"/>
                <w:sz w:val="22"/>
                <w:szCs w:val="22"/>
              </w:rPr>
            </w:pPr>
          </w:p>
        </w:tc>
        <w:tc>
          <w:tcPr>
            <w:tcW w:w="1683" w:type="dxa"/>
            <w:shd w:val="clear" w:color="auto" w:fill="FFFFFF" w:themeFill="background1"/>
          </w:tcPr>
          <w:p w14:paraId="26A29D81" w14:textId="77777777" w:rsidR="00B47568" w:rsidRPr="00555649" w:rsidRDefault="00B47568" w:rsidP="00B47568">
            <w:pPr>
              <w:wordWrap/>
              <w:jc w:val="left"/>
              <w:rPr>
                <w:rFonts w:ascii="Cambria" w:hAnsi="Cambria"/>
                <w:sz w:val="22"/>
                <w:szCs w:val="22"/>
              </w:rPr>
            </w:pPr>
          </w:p>
        </w:tc>
      </w:tr>
      <w:tr w:rsidR="00B47568" w14:paraId="092E278C" w14:textId="478126C5" w:rsidTr="006432D1">
        <w:tc>
          <w:tcPr>
            <w:tcW w:w="866" w:type="dxa"/>
            <w:shd w:val="clear" w:color="auto" w:fill="DBE5F1" w:themeFill="accent1" w:themeFillTint="33"/>
          </w:tcPr>
          <w:p w14:paraId="488552B1" w14:textId="4C24475C" w:rsidR="00B47568" w:rsidRDefault="00B47568" w:rsidP="00B47568">
            <w:pPr>
              <w:wordWrap/>
              <w:jc w:val="left"/>
              <w:rPr>
                <w:rFonts w:ascii="Cambria" w:hAnsi="Cambria"/>
                <w:sz w:val="24"/>
                <w:szCs w:val="24"/>
              </w:rPr>
            </w:pPr>
            <w:r>
              <w:rPr>
                <w:rFonts w:ascii="Cambria" w:hAnsi="Cambria"/>
                <w:sz w:val="24"/>
                <w:szCs w:val="24"/>
              </w:rPr>
              <w:t>11/1</w:t>
            </w:r>
          </w:p>
        </w:tc>
        <w:tc>
          <w:tcPr>
            <w:tcW w:w="3399" w:type="dxa"/>
          </w:tcPr>
          <w:p w14:paraId="3DC22771" w14:textId="4E9590F2"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 xml:space="preserve">Social learning theory, socialization, social </w:t>
            </w:r>
            <w:r>
              <w:rPr>
                <w:rFonts w:ascii="Cambria" w:hAnsi="Cambria"/>
                <w:sz w:val="24"/>
                <w:szCs w:val="24"/>
              </w:rPr>
              <w:lastRenderedPageBreak/>
              <w:t>control</w:t>
            </w:r>
            <w:r w:rsidR="000E6521">
              <w:rPr>
                <w:rFonts w:ascii="Cambria" w:hAnsi="Cambria"/>
                <w:sz w:val="24"/>
                <w:szCs w:val="24"/>
              </w:rPr>
              <w:t>.</w:t>
            </w:r>
          </w:p>
          <w:p w14:paraId="139F509D" w14:textId="4ACDA73C" w:rsidR="000E6521" w:rsidRDefault="000E6521"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Media violence.</w:t>
            </w:r>
          </w:p>
          <w:p w14:paraId="5C6FFD67" w14:textId="77777777" w:rsidR="00B47568" w:rsidRDefault="00B47568" w:rsidP="000E6521">
            <w:pPr>
              <w:pStyle w:val="ListParagraph"/>
              <w:numPr>
                <w:ilvl w:val="0"/>
                <w:numId w:val="2"/>
              </w:numPr>
              <w:wordWrap/>
              <w:ind w:left="370" w:hanging="270"/>
              <w:jc w:val="left"/>
              <w:rPr>
                <w:rFonts w:ascii="Cambria" w:hAnsi="Cambria"/>
                <w:sz w:val="24"/>
                <w:szCs w:val="24"/>
              </w:rPr>
            </w:pPr>
            <w:r w:rsidRPr="002216F2">
              <w:rPr>
                <w:rFonts w:ascii="Cambria" w:hAnsi="Cambria"/>
                <w:sz w:val="24"/>
                <w:szCs w:val="24"/>
              </w:rPr>
              <w:t>Spiral of silence</w:t>
            </w:r>
          </w:p>
          <w:p w14:paraId="4F595313" w14:textId="77777777" w:rsidR="00B47568" w:rsidRDefault="00B47568" w:rsidP="000E6521">
            <w:pPr>
              <w:pStyle w:val="ListParagraph"/>
              <w:numPr>
                <w:ilvl w:val="1"/>
                <w:numId w:val="2"/>
              </w:numPr>
              <w:wordWrap/>
              <w:ind w:left="370" w:hanging="270"/>
              <w:jc w:val="left"/>
              <w:rPr>
                <w:rFonts w:ascii="Cambria" w:hAnsi="Cambria"/>
                <w:sz w:val="24"/>
                <w:szCs w:val="24"/>
              </w:rPr>
            </w:pPr>
            <w:r>
              <w:rPr>
                <w:rFonts w:ascii="Cambria" w:hAnsi="Cambria"/>
                <w:sz w:val="24"/>
                <w:szCs w:val="24"/>
              </w:rPr>
              <w:t>Opinion climate</w:t>
            </w:r>
          </w:p>
          <w:p w14:paraId="30D4E701" w14:textId="219763BB" w:rsidR="00B47568" w:rsidRDefault="00B47568" w:rsidP="000E6521">
            <w:pPr>
              <w:pStyle w:val="ListParagraph"/>
              <w:numPr>
                <w:ilvl w:val="1"/>
                <w:numId w:val="2"/>
              </w:numPr>
              <w:wordWrap/>
              <w:ind w:left="370" w:hanging="270"/>
              <w:jc w:val="left"/>
              <w:rPr>
                <w:rFonts w:ascii="Cambria" w:hAnsi="Cambria"/>
                <w:sz w:val="24"/>
                <w:szCs w:val="24"/>
              </w:rPr>
            </w:pPr>
            <w:r>
              <w:rPr>
                <w:rFonts w:ascii="Cambria" w:hAnsi="Cambria"/>
                <w:sz w:val="24"/>
                <w:szCs w:val="24"/>
              </w:rPr>
              <w:t>Public opinion</w:t>
            </w:r>
            <w:r w:rsidR="000E6521">
              <w:rPr>
                <w:rFonts w:ascii="Cambria" w:hAnsi="Cambria"/>
                <w:sz w:val="24"/>
                <w:szCs w:val="24"/>
              </w:rPr>
              <w:t xml:space="preserve"> expression</w:t>
            </w:r>
          </w:p>
          <w:p w14:paraId="3B25FFB4" w14:textId="77777777" w:rsidR="00B47568" w:rsidRPr="001074AB"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Third-person effect.</w:t>
            </w:r>
          </w:p>
        </w:tc>
        <w:tc>
          <w:tcPr>
            <w:tcW w:w="2406" w:type="dxa"/>
            <w:shd w:val="clear" w:color="auto" w:fill="DBE5F1" w:themeFill="accent1" w:themeFillTint="33"/>
          </w:tcPr>
          <w:p w14:paraId="39F9C864" w14:textId="5E432BD5" w:rsidR="00B47568" w:rsidRPr="00555649" w:rsidRDefault="00B47568" w:rsidP="00B47568">
            <w:pPr>
              <w:wordWrap/>
              <w:jc w:val="left"/>
              <w:rPr>
                <w:rFonts w:ascii="Cambria" w:hAnsi="Cambria"/>
                <w:sz w:val="22"/>
                <w:szCs w:val="22"/>
              </w:rPr>
            </w:pPr>
            <w:r w:rsidRPr="00555649">
              <w:rPr>
                <w:rFonts w:ascii="Cambria" w:hAnsi="Cambria"/>
                <w:sz w:val="22"/>
                <w:szCs w:val="22"/>
              </w:rPr>
              <w:lastRenderedPageBreak/>
              <w:t>Baran &amp; Davis, chap 7</w:t>
            </w:r>
          </w:p>
          <w:p w14:paraId="4E8584D8" w14:textId="4D4AD9C2" w:rsidR="00B47568" w:rsidRPr="00555649" w:rsidRDefault="00B47568" w:rsidP="00B47568">
            <w:pPr>
              <w:wordWrap/>
              <w:jc w:val="left"/>
              <w:rPr>
                <w:rFonts w:ascii="Cambria" w:hAnsi="Cambria"/>
                <w:sz w:val="22"/>
                <w:szCs w:val="22"/>
              </w:rPr>
            </w:pPr>
            <w:r w:rsidRPr="00555649">
              <w:rPr>
                <w:rFonts w:ascii="Cambria" w:hAnsi="Cambria"/>
                <w:sz w:val="22"/>
                <w:szCs w:val="22"/>
              </w:rPr>
              <w:t>Noelle-Neumann, 1974</w:t>
            </w:r>
          </w:p>
          <w:p w14:paraId="3BCF605A" w14:textId="30A16057" w:rsidR="00B47568" w:rsidRPr="00555649" w:rsidRDefault="00B47568" w:rsidP="00B47568">
            <w:pPr>
              <w:wordWrap/>
              <w:jc w:val="left"/>
              <w:rPr>
                <w:rFonts w:ascii="Cambria" w:hAnsi="Cambria"/>
                <w:sz w:val="22"/>
                <w:szCs w:val="22"/>
              </w:rPr>
            </w:pPr>
            <w:r w:rsidRPr="00555649">
              <w:rPr>
                <w:rFonts w:ascii="Cambria" w:hAnsi="Cambria"/>
                <w:sz w:val="22"/>
                <w:szCs w:val="22"/>
              </w:rPr>
              <w:lastRenderedPageBreak/>
              <w:t xml:space="preserve">#15 </w:t>
            </w:r>
            <w:proofErr w:type="spellStart"/>
            <w:r w:rsidRPr="00555649">
              <w:rPr>
                <w:rFonts w:ascii="Cambria" w:hAnsi="Cambria"/>
                <w:sz w:val="22"/>
                <w:szCs w:val="22"/>
              </w:rPr>
              <w:t>DeMartino</w:t>
            </w:r>
            <w:proofErr w:type="spellEnd"/>
            <w:r w:rsidRPr="00555649">
              <w:rPr>
                <w:rFonts w:ascii="Cambria" w:hAnsi="Cambria"/>
                <w:sz w:val="22"/>
                <w:szCs w:val="22"/>
              </w:rPr>
              <w:t xml:space="preserve">, Rice, &amp; </w:t>
            </w:r>
            <w:proofErr w:type="spellStart"/>
            <w:r w:rsidRPr="00555649">
              <w:rPr>
                <w:rFonts w:ascii="Cambria" w:hAnsi="Cambria"/>
                <w:sz w:val="22"/>
                <w:szCs w:val="22"/>
              </w:rPr>
              <w:t>Saltz</w:t>
            </w:r>
            <w:proofErr w:type="spellEnd"/>
            <w:r w:rsidRPr="00555649">
              <w:rPr>
                <w:rFonts w:ascii="Cambria" w:hAnsi="Cambria"/>
                <w:sz w:val="22"/>
                <w:szCs w:val="22"/>
              </w:rPr>
              <w:t xml:space="preserve"> 2015</w:t>
            </w:r>
          </w:p>
          <w:p w14:paraId="0AB62821" w14:textId="77777777" w:rsidR="00B47568" w:rsidRPr="00555649" w:rsidRDefault="00B47568" w:rsidP="00B47568">
            <w:pPr>
              <w:wordWrap/>
              <w:jc w:val="left"/>
              <w:rPr>
                <w:rFonts w:ascii="Cambria" w:hAnsi="Cambria"/>
                <w:sz w:val="22"/>
                <w:szCs w:val="22"/>
              </w:rPr>
            </w:pPr>
            <w:r w:rsidRPr="00555649">
              <w:rPr>
                <w:rFonts w:ascii="Cambria" w:hAnsi="Cambria"/>
                <w:sz w:val="22"/>
                <w:szCs w:val="22"/>
              </w:rPr>
              <w:t>#16 Davison, 1983</w:t>
            </w:r>
          </w:p>
        </w:tc>
        <w:tc>
          <w:tcPr>
            <w:tcW w:w="1683" w:type="dxa"/>
            <w:shd w:val="clear" w:color="auto" w:fill="FFFFFF" w:themeFill="background1"/>
          </w:tcPr>
          <w:p w14:paraId="40B9234A" w14:textId="503FCFAA" w:rsidR="00B47568" w:rsidRPr="00555649" w:rsidRDefault="00B47568" w:rsidP="00B47568">
            <w:pPr>
              <w:wordWrap/>
              <w:jc w:val="left"/>
              <w:rPr>
                <w:rFonts w:ascii="Cambria" w:hAnsi="Cambria"/>
                <w:sz w:val="22"/>
                <w:szCs w:val="22"/>
              </w:rPr>
            </w:pPr>
            <w:r w:rsidRPr="00555649">
              <w:rPr>
                <w:rFonts w:ascii="Cambria" w:hAnsi="Cambria"/>
                <w:color w:val="FF0000"/>
                <w:sz w:val="22"/>
                <w:szCs w:val="22"/>
              </w:rPr>
              <w:lastRenderedPageBreak/>
              <w:t xml:space="preserve">Final paper outline due in </w:t>
            </w:r>
            <w:r w:rsidRPr="00555649">
              <w:rPr>
                <w:rFonts w:ascii="Cambria" w:hAnsi="Cambria"/>
                <w:color w:val="FF0000"/>
                <w:sz w:val="22"/>
                <w:szCs w:val="22"/>
              </w:rPr>
              <w:lastRenderedPageBreak/>
              <w:t>the designated Blackboard folder</w:t>
            </w:r>
          </w:p>
        </w:tc>
      </w:tr>
      <w:tr w:rsidR="00B47568" w14:paraId="3C0DF27C" w14:textId="198BB1EA" w:rsidTr="006432D1">
        <w:tc>
          <w:tcPr>
            <w:tcW w:w="866" w:type="dxa"/>
            <w:shd w:val="clear" w:color="auto" w:fill="DBE5F1" w:themeFill="accent1" w:themeFillTint="33"/>
          </w:tcPr>
          <w:p w14:paraId="4AAFEA1E" w14:textId="74BCB0E7" w:rsidR="00B47568" w:rsidRDefault="00B47568" w:rsidP="00B47568">
            <w:pPr>
              <w:wordWrap/>
              <w:jc w:val="left"/>
              <w:rPr>
                <w:rFonts w:ascii="Cambria" w:hAnsi="Cambria"/>
                <w:sz w:val="24"/>
                <w:szCs w:val="24"/>
              </w:rPr>
            </w:pPr>
            <w:r>
              <w:rPr>
                <w:rFonts w:ascii="Cambria" w:hAnsi="Cambria"/>
                <w:sz w:val="24"/>
                <w:szCs w:val="24"/>
              </w:rPr>
              <w:lastRenderedPageBreak/>
              <w:t>11/8</w:t>
            </w:r>
          </w:p>
        </w:tc>
        <w:tc>
          <w:tcPr>
            <w:tcW w:w="3399" w:type="dxa"/>
          </w:tcPr>
          <w:p w14:paraId="59B56CF2" w14:textId="77777777"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Interpersonal communication.</w:t>
            </w:r>
          </w:p>
          <w:p w14:paraId="202156E8" w14:textId="77777777"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Group communication.</w:t>
            </w:r>
          </w:p>
          <w:p w14:paraId="6D14F704" w14:textId="7F25E795"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Social network</w:t>
            </w:r>
            <w:r w:rsidR="000E6521">
              <w:rPr>
                <w:rFonts w:ascii="Cambria" w:hAnsi="Cambria"/>
                <w:sz w:val="24"/>
                <w:szCs w:val="24"/>
              </w:rPr>
              <w:t>,</w:t>
            </w:r>
            <w:r>
              <w:rPr>
                <w:rFonts w:ascii="Cambria" w:hAnsi="Cambria"/>
                <w:sz w:val="24"/>
                <w:szCs w:val="24"/>
              </w:rPr>
              <w:t xml:space="preserve"> </w:t>
            </w:r>
            <w:r w:rsidR="000E6521">
              <w:rPr>
                <w:rFonts w:ascii="Cambria" w:hAnsi="Cambria"/>
                <w:sz w:val="24"/>
                <w:szCs w:val="24"/>
              </w:rPr>
              <w:t>use</w:t>
            </w:r>
            <w:r w:rsidR="008F28D1">
              <w:rPr>
                <w:rFonts w:ascii="Cambria" w:hAnsi="Cambria"/>
                <w:sz w:val="24"/>
                <w:szCs w:val="24"/>
              </w:rPr>
              <w:t>, and issues</w:t>
            </w:r>
            <w:r>
              <w:rPr>
                <w:rFonts w:ascii="Cambria" w:hAnsi="Cambria"/>
                <w:sz w:val="24"/>
                <w:szCs w:val="24"/>
              </w:rPr>
              <w:t>.</w:t>
            </w:r>
          </w:p>
          <w:p w14:paraId="3A0FD7B3" w14:textId="27727591" w:rsidR="00B47568" w:rsidRPr="006432D1" w:rsidRDefault="00B47568" w:rsidP="000E6521">
            <w:pPr>
              <w:wordWrap/>
              <w:ind w:left="370" w:hanging="270"/>
              <w:jc w:val="left"/>
              <w:rPr>
                <w:rFonts w:ascii="Cambria" w:hAnsi="Cambria"/>
                <w:sz w:val="24"/>
                <w:szCs w:val="24"/>
              </w:rPr>
            </w:pPr>
          </w:p>
        </w:tc>
        <w:tc>
          <w:tcPr>
            <w:tcW w:w="2406" w:type="dxa"/>
            <w:shd w:val="clear" w:color="auto" w:fill="DBE5F1" w:themeFill="accent1" w:themeFillTint="33"/>
          </w:tcPr>
          <w:p w14:paraId="0CD2CA91" w14:textId="7F765315" w:rsidR="00B47568" w:rsidRPr="00555649" w:rsidRDefault="00B47568" w:rsidP="00B47568">
            <w:pPr>
              <w:wordWrap/>
              <w:jc w:val="left"/>
              <w:rPr>
                <w:rFonts w:ascii="Cambria" w:hAnsi="Cambria"/>
                <w:sz w:val="22"/>
                <w:szCs w:val="22"/>
              </w:rPr>
            </w:pPr>
            <w:r w:rsidRPr="00555649">
              <w:rPr>
                <w:rFonts w:ascii="Cambria" w:hAnsi="Cambria"/>
                <w:sz w:val="22"/>
                <w:szCs w:val="22"/>
              </w:rPr>
              <w:t xml:space="preserve">#17 Littlejohn &amp; Foss, 2008, chap 7 </w:t>
            </w:r>
          </w:p>
          <w:p w14:paraId="0DB1DCAB" w14:textId="795E3826" w:rsidR="00B47568" w:rsidRPr="00555649" w:rsidRDefault="00B47568" w:rsidP="00B47568">
            <w:pPr>
              <w:wordWrap/>
              <w:jc w:val="left"/>
              <w:rPr>
                <w:rFonts w:ascii="Cambria" w:hAnsi="Cambria"/>
                <w:sz w:val="22"/>
                <w:szCs w:val="22"/>
              </w:rPr>
            </w:pPr>
            <w:r w:rsidRPr="00555649">
              <w:rPr>
                <w:rFonts w:ascii="Cambria" w:hAnsi="Cambria"/>
                <w:sz w:val="22"/>
                <w:szCs w:val="22"/>
              </w:rPr>
              <w:t xml:space="preserve">#18 </w:t>
            </w:r>
            <w:proofErr w:type="spellStart"/>
            <w:r w:rsidRPr="00555649">
              <w:rPr>
                <w:rFonts w:ascii="Cambria" w:hAnsi="Cambria"/>
                <w:sz w:val="22"/>
                <w:szCs w:val="22"/>
              </w:rPr>
              <w:t>Oetzel</w:t>
            </w:r>
            <w:proofErr w:type="spellEnd"/>
            <w:r w:rsidRPr="00555649">
              <w:rPr>
                <w:rFonts w:ascii="Cambria" w:hAnsi="Cambria"/>
                <w:sz w:val="22"/>
                <w:szCs w:val="22"/>
              </w:rPr>
              <w:t xml:space="preserve"> &amp; Ting-Toomey, 2003</w:t>
            </w:r>
          </w:p>
          <w:p w14:paraId="7B6B443D" w14:textId="21D2DDAA" w:rsidR="00B47568" w:rsidRPr="00555649" w:rsidRDefault="00B47568" w:rsidP="00B47568">
            <w:pPr>
              <w:wordWrap/>
              <w:jc w:val="left"/>
              <w:rPr>
                <w:rFonts w:ascii="Cambria" w:hAnsi="Cambria"/>
                <w:sz w:val="22"/>
                <w:szCs w:val="22"/>
              </w:rPr>
            </w:pPr>
            <w:r w:rsidRPr="00555649">
              <w:rPr>
                <w:rFonts w:ascii="Cambria" w:hAnsi="Cambria"/>
                <w:sz w:val="22"/>
                <w:szCs w:val="22"/>
              </w:rPr>
              <w:t>Griffin, 2019, pp 231-244</w:t>
            </w:r>
          </w:p>
          <w:p w14:paraId="60426932" w14:textId="101D887E" w:rsidR="000E6521" w:rsidRDefault="000E6521" w:rsidP="00B47568">
            <w:pPr>
              <w:wordWrap/>
              <w:jc w:val="left"/>
              <w:rPr>
                <w:rFonts w:ascii="Cambria" w:hAnsi="Cambria"/>
                <w:sz w:val="22"/>
                <w:szCs w:val="22"/>
              </w:rPr>
            </w:pPr>
            <w:r>
              <w:rPr>
                <w:rFonts w:ascii="Cambria" w:hAnsi="Cambria"/>
                <w:sz w:val="22"/>
                <w:szCs w:val="22"/>
              </w:rPr>
              <w:t>Baran &amp; Davis, chap 8</w:t>
            </w:r>
          </w:p>
          <w:p w14:paraId="14397B6C" w14:textId="77777777" w:rsidR="008F28D1" w:rsidRDefault="008F28D1" w:rsidP="008F28D1">
            <w:pPr>
              <w:wordWrap/>
              <w:jc w:val="left"/>
              <w:rPr>
                <w:rFonts w:ascii="Cambria" w:hAnsi="Cambria"/>
                <w:sz w:val="22"/>
                <w:szCs w:val="22"/>
              </w:rPr>
            </w:pPr>
            <w:r w:rsidRPr="00555649">
              <w:rPr>
                <w:rFonts w:ascii="Cambria" w:hAnsi="Cambria"/>
                <w:sz w:val="22"/>
                <w:szCs w:val="22"/>
              </w:rPr>
              <w:t>Humphreys, chaps 9-11</w:t>
            </w:r>
          </w:p>
          <w:p w14:paraId="580A0A49" w14:textId="7BC2248D" w:rsidR="008F28D1" w:rsidRPr="00555649" w:rsidRDefault="008F28D1" w:rsidP="00B47568">
            <w:pPr>
              <w:wordWrap/>
              <w:jc w:val="left"/>
              <w:rPr>
                <w:rFonts w:ascii="Cambria" w:hAnsi="Cambria"/>
                <w:sz w:val="22"/>
                <w:szCs w:val="22"/>
              </w:rPr>
            </w:pPr>
            <w:r>
              <w:rPr>
                <w:rFonts w:ascii="Cambria" w:hAnsi="Cambria"/>
                <w:sz w:val="22"/>
                <w:szCs w:val="22"/>
              </w:rPr>
              <w:t xml:space="preserve">Zhong, chaps 8 </w:t>
            </w:r>
          </w:p>
          <w:p w14:paraId="1032163A" w14:textId="77777777" w:rsidR="00B47568" w:rsidRPr="00555649" w:rsidRDefault="00B47568" w:rsidP="00B47568">
            <w:pPr>
              <w:wordWrap/>
              <w:jc w:val="left"/>
              <w:rPr>
                <w:rFonts w:ascii="Cambria" w:hAnsi="Cambria"/>
                <w:color w:val="FF0000"/>
                <w:sz w:val="22"/>
                <w:szCs w:val="22"/>
              </w:rPr>
            </w:pPr>
          </w:p>
          <w:p w14:paraId="6C8B6E28" w14:textId="52019CF3" w:rsidR="00B47568" w:rsidRPr="00555649" w:rsidRDefault="00B47568" w:rsidP="00B47568">
            <w:pPr>
              <w:wordWrap/>
              <w:jc w:val="left"/>
              <w:rPr>
                <w:rFonts w:ascii="Cambria" w:hAnsi="Cambria"/>
                <w:color w:val="FF0000"/>
                <w:sz w:val="22"/>
                <w:szCs w:val="22"/>
              </w:rPr>
            </w:pPr>
          </w:p>
        </w:tc>
        <w:tc>
          <w:tcPr>
            <w:tcW w:w="1683" w:type="dxa"/>
            <w:shd w:val="clear" w:color="auto" w:fill="FFFFFF" w:themeFill="background1"/>
          </w:tcPr>
          <w:p w14:paraId="1F35244B" w14:textId="710A1B7B" w:rsidR="00B47568" w:rsidRPr="00555649" w:rsidRDefault="00B47568" w:rsidP="00B47568">
            <w:pPr>
              <w:wordWrap/>
              <w:jc w:val="left"/>
              <w:rPr>
                <w:rFonts w:ascii="Cambria" w:hAnsi="Cambria"/>
                <w:sz w:val="22"/>
                <w:szCs w:val="22"/>
              </w:rPr>
            </w:pPr>
            <w:r w:rsidRPr="00555649">
              <w:rPr>
                <w:rFonts w:ascii="Cambria" w:hAnsi="Cambria"/>
                <w:color w:val="FF0000"/>
                <w:sz w:val="22"/>
                <w:szCs w:val="22"/>
              </w:rPr>
              <w:t>Assessment #3</w:t>
            </w:r>
          </w:p>
        </w:tc>
      </w:tr>
      <w:tr w:rsidR="00B47568" w14:paraId="5B730DF6" w14:textId="54BE1342" w:rsidTr="006432D1">
        <w:tc>
          <w:tcPr>
            <w:tcW w:w="866" w:type="dxa"/>
            <w:shd w:val="clear" w:color="auto" w:fill="DBE5F1" w:themeFill="accent1" w:themeFillTint="33"/>
          </w:tcPr>
          <w:p w14:paraId="7E1C65EC" w14:textId="4F3786BB" w:rsidR="00B47568" w:rsidRDefault="00B47568" w:rsidP="00B47568">
            <w:pPr>
              <w:wordWrap/>
              <w:jc w:val="left"/>
              <w:rPr>
                <w:rFonts w:ascii="Cambria" w:hAnsi="Cambria"/>
                <w:sz w:val="24"/>
                <w:szCs w:val="24"/>
              </w:rPr>
            </w:pPr>
            <w:r>
              <w:rPr>
                <w:rFonts w:ascii="Cambria" w:hAnsi="Cambria"/>
                <w:sz w:val="24"/>
                <w:szCs w:val="24"/>
              </w:rPr>
              <w:t>11/15</w:t>
            </w:r>
          </w:p>
        </w:tc>
        <w:tc>
          <w:tcPr>
            <w:tcW w:w="3399" w:type="dxa"/>
          </w:tcPr>
          <w:p w14:paraId="227EF7A3" w14:textId="77777777"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Network and social media.</w:t>
            </w:r>
          </w:p>
          <w:p w14:paraId="31B22C9F" w14:textId="1B51DD48" w:rsidR="00B47568" w:rsidRPr="00B07E57" w:rsidRDefault="008F28D1"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C</w:t>
            </w:r>
            <w:r w:rsidR="00B47568">
              <w:rPr>
                <w:rFonts w:ascii="Cambria" w:hAnsi="Cambria"/>
                <w:sz w:val="24"/>
                <w:szCs w:val="24"/>
              </w:rPr>
              <w:t>ontent production and</w:t>
            </w:r>
            <w:r>
              <w:rPr>
                <w:rFonts w:ascii="Cambria" w:hAnsi="Cambria"/>
                <w:sz w:val="24"/>
                <w:szCs w:val="24"/>
              </w:rPr>
              <w:t xml:space="preserve"> media</w:t>
            </w:r>
            <w:r w:rsidR="00B47568">
              <w:rPr>
                <w:rFonts w:ascii="Cambria" w:hAnsi="Cambria"/>
                <w:sz w:val="24"/>
                <w:szCs w:val="24"/>
              </w:rPr>
              <w:t xml:space="preserve"> industry.</w:t>
            </w:r>
          </w:p>
        </w:tc>
        <w:tc>
          <w:tcPr>
            <w:tcW w:w="2406" w:type="dxa"/>
            <w:shd w:val="clear" w:color="auto" w:fill="DBE5F1" w:themeFill="accent1" w:themeFillTint="33"/>
          </w:tcPr>
          <w:p w14:paraId="1B669513" w14:textId="57611304" w:rsidR="00B47568" w:rsidRPr="00555649" w:rsidRDefault="00B47568" w:rsidP="00B47568">
            <w:pPr>
              <w:wordWrap/>
              <w:jc w:val="left"/>
              <w:rPr>
                <w:rFonts w:ascii="Cambria" w:hAnsi="Cambria"/>
                <w:sz w:val="22"/>
                <w:szCs w:val="22"/>
              </w:rPr>
            </w:pPr>
            <w:r w:rsidRPr="00555649">
              <w:rPr>
                <w:rFonts w:ascii="Cambria" w:hAnsi="Cambria"/>
                <w:color w:val="000000" w:themeColor="text1"/>
                <w:sz w:val="22"/>
                <w:szCs w:val="22"/>
              </w:rPr>
              <w:t>#</w:t>
            </w:r>
            <w:r w:rsidRPr="00555649">
              <w:rPr>
                <w:rFonts w:ascii="Cambria" w:hAnsi="Cambria"/>
                <w:sz w:val="22"/>
                <w:szCs w:val="22"/>
              </w:rPr>
              <w:t>19</w:t>
            </w:r>
            <w:r w:rsidRPr="00555649">
              <w:rPr>
                <w:rFonts w:ascii="Cambria" w:hAnsi="Cambria"/>
                <w:color w:val="FF0000"/>
                <w:sz w:val="22"/>
                <w:szCs w:val="22"/>
              </w:rPr>
              <w:t xml:space="preserve"> </w:t>
            </w:r>
            <w:r w:rsidRPr="00555649">
              <w:rPr>
                <w:rFonts w:ascii="Cambria" w:hAnsi="Cambria"/>
                <w:sz w:val="22"/>
                <w:szCs w:val="22"/>
              </w:rPr>
              <w:t>Humphreys, chaps 5-6</w:t>
            </w:r>
          </w:p>
          <w:p w14:paraId="292F12BF" w14:textId="649E9AA3" w:rsidR="00B47568" w:rsidRPr="00555649" w:rsidRDefault="00B47568" w:rsidP="00B47568">
            <w:pPr>
              <w:wordWrap/>
              <w:jc w:val="left"/>
              <w:rPr>
                <w:rFonts w:ascii="Cambria" w:hAnsi="Cambria"/>
                <w:sz w:val="22"/>
                <w:szCs w:val="22"/>
              </w:rPr>
            </w:pPr>
            <w:r w:rsidRPr="00555649">
              <w:rPr>
                <w:rFonts w:ascii="Cambria" w:hAnsi="Cambria"/>
                <w:color w:val="000000" w:themeColor="text1"/>
                <w:sz w:val="22"/>
                <w:szCs w:val="22"/>
              </w:rPr>
              <w:t>#21 Lazer et al.</w:t>
            </w:r>
            <w:r w:rsidRPr="00555649">
              <w:rPr>
                <w:rFonts w:ascii="Cambria" w:hAnsi="Cambria"/>
                <w:sz w:val="22"/>
                <w:szCs w:val="22"/>
              </w:rPr>
              <w:t>, 2018</w:t>
            </w:r>
          </w:p>
          <w:p w14:paraId="380B429F" w14:textId="347CB289" w:rsidR="000E6521" w:rsidRDefault="000E6521" w:rsidP="00B47568">
            <w:pPr>
              <w:wordWrap/>
              <w:jc w:val="left"/>
              <w:rPr>
                <w:rFonts w:ascii="Cambria" w:eastAsia="PMingLiU" w:hAnsi="Cambria"/>
                <w:sz w:val="22"/>
                <w:szCs w:val="22"/>
              </w:rPr>
            </w:pPr>
            <w:r>
              <w:rPr>
                <w:rFonts w:ascii="Cambria" w:eastAsia="PMingLiU" w:hAnsi="Cambria"/>
                <w:sz w:val="22"/>
                <w:szCs w:val="22"/>
              </w:rPr>
              <w:t>Baran &amp; Davis, chap 14</w:t>
            </w:r>
          </w:p>
          <w:p w14:paraId="39F5151F" w14:textId="77777777" w:rsidR="008F28D1" w:rsidRDefault="00B47568" w:rsidP="00B47568">
            <w:pPr>
              <w:wordWrap/>
              <w:jc w:val="left"/>
              <w:rPr>
                <w:rFonts w:ascii="Cambria" w:eastAsia="PMingLiU" w:hAnsi="Cambria"/>
                <w:sz w:val="22"/>
                <w:szCs w:val="22"/>
              </w:rPr>
            </w:pPr>
            <w:r w:rsidRPr="00555649">
              <w:rPr>
                <w:rFonts w:ascii="Cambria" w:eastAsia="PMingLiU" w:hAnsi="Cambria"/>
                <w:sz w:val="22"/>
                <w:szCs w:val="22"/>
              </w:rPr>
              <w:t>Humphreys, chaps 12, 13</w:t>
            </w:r>
          </w:p>
          <w:p w14:paraId="0DEF040E" w14:textId="3060CD18" w:rsidR="00B47568" w:rsidRPr="00555649" w:rsidRDefault="008F28D1" w:rsidP="00B47568">
            <w:pPr>
              <w:wordWrap/>
              <w:jc w:val="left"/>
              <w:rPr>
                <w:rFonts w:ascii="Cambria" w:hAnsi="Cambria"/>
                <w:sz w:val="22"/>
                <w:szCs w:val="22"/>
              </w:rPr>
            </w:pPr>
            <w:r>
              <w:rPr>
                <w:rFonts w:ascii="Cambria" w:hAnsi="Cambria"/>
                <w:sz w:val="22"/>
                <w:szCs w:val="22"/>
              </w:rPr>
              <w:t>Zhong, chap 10</w:t>
            </w:r>
            <w:r w:rsidR="00B47568" w:rsidRPr="00555649">
              <w:rPr>
                <w:rFonts w:ascii="Cambria" w:hAnsi="Cambria"/>
                <w:sz w:val="22"/>
                <w:szCs w:val="22"/>
              </w:rPr>
              <w:t xml:space="preserve"> </w:t>
            </w:r>
          </w:p>
          <w:p w14:paraId="257B3852" w14:textId="77777777" w:rsidR="00B47568" w:rsidRPr="00555649" w:rsidRDefault="00B47568" w:rsidP="00B47568">
            <w:pPr>
              <w:wordWrap/>
              <w:jc w:val="left"/>
              <w:rPr>
                <w:rFonts w:ascii="Cambria" w:hAnsi="Cambria"/>
                <w:color w:val="FF0000"/>
                <w:sz w:val="22"/>
                <w:szCs w:val="22"/>
              </w:rPr>
            </w:pPr>
          </w:p>
          <w:p w14:paraId="032C7437" w14:textId="40E88731" w:rsidR="00B47568" w:rsidRPr="00555649" w:rsidRDefault="00B47568" w:rsidP="00B47568">
            <w:pPr>
              <w:wordWrap/>
              <w:jc w:val="left"/>
              <w:rPr>
                <w:rFonts w:ascii="Cambria" w:hAnsi="Cambria"/>
                <w:sz w:val="22"/>
                <w:szCs w:val="22"/>
              </w:rPr>
            </w:pPr>
          </w:p>
        </w:tc>
        <w:tc>
          <w:tcPr>
            <w:tcW w:w="1683" w:type="dxa"/>
            <w:shd w:val="clear" w:color="auto" w:fill="FFFFFF" w:themeFill="background1"/>
          </w:tcPr>
          <w:p w14:paraId="1AF5A5CB" w14:textId="5D571694" w:rsidR="00B47568" w:rsidRPr="00555649" w:rsidRDefault="00B47568" w:rsidP="00B47568">
            <w:pPr>
              <w:wordWrap/>
              <w:jc w:val="left"/>
              <w:rPr>
                <w:rFonts w:ascii="Cambria" w:hAnsi="Cambria"/>
                <w:color w:val="000000" w:themeColor="text1"/>
                <w:sz w:val="22"/>
                <w:szCs w:val="22"/>
              </w:rPr>
            </w:pPr>
          </w:p>
        </w:tc>
      </w:tr>
      <w:tr w:rsidR="00B47568" w14:paraId="48645E0D" w14:textId="5CE615EA" w:rsidTr="006432D1">
        <w:tc>
          <w:tcPr>
            <w:tcW w:w="866" w:type="dxa"/>
            <w:shd w:val="clear" w:color="auto" w:fill="DBE5F1" w:themeFill="accent1" w:themeFillTint="33"/>
          </w:tcPr>
          <w:p w14:paraId="67EB881C" w14:textId="11EA7834" w:rsidR="00B47568" w:rsidRDefault="00B47568" w:rsidP="00B47568">
            <w:pPr>
              <w:wordWrap/>
              <w:jc w:val="left"/>
              <w:rPr>
                <w:rFonts w:ascii="Cambria" w:hAnsi="Cambria"/>
                <w:sz w:val="24"/>
                <w:szCs w:val="24"/>
              </w:rPr>
            </w:pPr>
            <w:r>
              <w:rPr>
                <w:rFonts w:ascii="Cambria" w:hAnsi="Cambria"/>
                <w:sz w:val="24"/>
                <w:szCs w:val="24"/>
              </w:rPr>
              <w:t>11/29</w:t>
            </w:r>
          </w:p>
        </w:tc>
        <w:tc>
          <w:tcPr>
            <w:tcW w:w="3399" w:type="dxa"/>
          </w:tcPr>
          <w:p w14:paraId="0F421927" w14:textId="0FB06726"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Information processing and reception.</w:t>
            </w:r>
          </w:p>
          <w:p w14:paraId="51D180AC" w14:textId="7B4132AD" w:rsidR="00B47568" w:rsidRPr="001221B5"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Uses and gratifications.</w:t>
            </w:r>
          </w:p>
          <w:p w14:paraId="6D4232E7" w14:textId="77777777"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A</w:t>
            </w:r>
            <w:r w:rsidRPr="008116A8">
              <w:rPr>
                <w:rFonts w:ascii="Cambria" w:hAnsi="Cambria"/>
                <w:sz w:val="24"/>
                <w:szCs w:val="24"/>
              </w:rPr>
              <w:t>ctive and passive audiences</w:t>
            </w:r>
            <w:r>
              <w:rPr>
                <w:rFonts w:ascii="Cambria" w:hAnsi="Cambria"/>
                <w:sz w:val="24"/>
                <w:szCs w:val="24"/>
              </w:rPr>
              <w:t>.</w:t>
            </w:r>
          </w:p>
          <w:p w14:paraId="1FA7C1C1" w14:textId="2CFEAA87" w:rsidR="00B47568" w:rsidRPr="001074AB"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Media use and</w:t>
            </w:r>
            <w:r w:rsidR="008F28D1">
              <w:rPr>
                <w:rFonts w:ascii="Cambria" w:hAnsi="Cambria"/>
                <w:sz w:val="24"/>
                <w:szCs w:val="24"/>
              </w:rPr>
              <w:t xml:space="preserve"> personal</w:t>
            </w:r>
            <w:r>
              <w:rPr>
                <w:rFonts w:ascii="Cambria" w:hAnsi="Cambria"/>
                <w:sz w:val="24"/>
                <w:szCs w:val="24"/>
              </w:rPr>
              <w:t xml:space="preserve"> well-being.</w:t>
            </w:r>
          </w:p>
        </w:tc>
        <w:tc>
          <w:tcPr>
            <w:tcW w:w="2406" w:type="dxa"/>
            <w:shd w:val="clear" w:color="auto" w:fill="DBE5F1" w:themeFill="accent1" w:themeFillTint="33"/>
          </w:tcPr>
          <w:p w14:paraId="5FDC8461" w14:textId="77777777" w:rsidR="008F28D1" w:rsidRDefault="00B47568" w:rsidP="00B47568">
            <w:pPr>
              <w:wordWrap/>
              <w:jc w:val="left"/>
              <w:rPr>
                <w:rFonts w:ascii="Cambria" w:hAnsi="Cambria"/>
                <w:sz w:val="22"/>
                <w:szCs w:val="22"/>
              </w:rPr>
            </w:pPr>
            <w:r w:rsidRPr="00555649">
              <w:rPr>
                <w:rFonts w:ascii="Cambria" w:hAnsi="Cambria"/>
                <w:sz w:val="22"/>
                <w:szCs w:val="22"/>
              </w:rPr>
              <w:t>Baran &amp; Davis, chaps 9, 10</w:t>
            </w:r>
          </w:p>
          <w:p w14:paraId="645B50BD" w14:textId="1390DA27" w:rsidR="00B47568" w:rsidRPr="00555649" w:rsidRDefault="008F28D1" w:rsidP="00B47568">
            <w:pPr>
              <w:wordWrap/>
              <w:jc w:val="left"/>
              <w:rPr>
                <w:rFonts w:ascii="Cambria" w:hAnsi="Cambria"/>
                <w:sz w:val="22"/>
                <w:szCs w:val="22"/>
              </w:rPr>
            </w:pPr>
            <w:r>
              <w:rPr>
                <w:rFonts w:ascii="Cambria" w:hAnsi="Cambria"/>
                <w:sz w:val="22"/>
                <w:szCs w:val="22"/>
              </w:rPr>
              <w:t>Zhong, chaps 4-5</w:t>
            </w:r>
            <w:r w:rsidR="00B47568" w:rsidRPr="00555649">
              <w:rPr>
                <w:rFonts w:ascii="Cambria" w:hAnsi="Cambria"/>
                <w:sz w:val="22"/>
                <w:szCs w:val="22"/>
              </w:rPr>
              <w:t xml:space="preserve"> </w:t>
            </w:r>
          </w:p>
          <w:p w14:paraId="5C15273F" w14:textId="6ADDBB23" w:rsidR="00B47568" w:rsidRPr="00555649" w:rsidRDefault="00B47568" w:rsidP="00B47568">
            <w:pPr>
              <w:wordWrap/>
              <w:jc w:val="left"/>
              <w:rPr>
                <w:rFonts w:ascii="Cambria" w:hAnsi="Cambria"/>
                <w:sz w:val="22"/>
                <w:szCs w:val="22"/>
                <w:u w:val="single"/>
              </w:rPr>
            </w:pPr>
            <w:r w:rsidRPr="00555649">
              <w:rPr>
                <w:rFonts w:ascii="Cambria" w:hAnsi="Cambria"/>
                <w:sz w:val="22"/>
                <w:szCs w:val="22"/>
              </w:rPr>
              <w:t xml:space="preserve">#22 </w:t>
            </w:r>
            <w:proofErr w:type="spellStart"/>
            <w:r w:rsidRPr="00555649">
              <w:rPr>
                <w:rFonts w:ascii="Cambria" w:hAnsi="Cambria"/>
                <w:sz w:val="22"/>
                <w:szCs w:val="22"/>
              </w:rPr>
              <w:t>Zillmann</w:t>
            </w:r>
            <w:proofErr w:type="spellEnd"/>
            <w:r w:rsidRPr="00555649">
              <w:rPr>
                <w:rFonts w:ascii="Cambria" w:hAnsi="Cambria"/>
                <w:sz w:val="22"/>
                <w:szCs w:val="22"/>
              </w:rPr>
              <w:t>, 1988.</w:t>
            </w:r>
          </w:p>
          <w:p w14:paraId="7449B25D" w14:textId="77777777" w:rsidR="00B47568" w:rsidRDefault="00B47568" w:rsidP="00B47568">
            <w:pPr>
              <w:wordWrap/>
              <w:jc w:val="left"/>
              <w:rPr>
                <w:rFonts w:ascii="Cambria" w:eastAsia="PMingLiU" w:hAnsi="Cambria" w:cs="Segoe UI"/>
                <w:kern w:val="0"/>
                <w:sz w:val="22"/>
                <w:szCs w:val="22"/>
                <w:lang w:eastAsia="en-US"/>
              </w:rPr>
            </w:pPr>
            <w:r w:rsidRPr="00555649">
              <w:rPr>
                <w:rFonts w:ascii="Cambria" w:hAnsi="Cambria"/>
                <w:sz w:val="22"/>
                <w:szCs w:val="22"/>
              </w:rPr>
              <w:t xml:space="preserve">#23 </w:t>
            </w:r>
            <w:proofErr w:type="spellStart"/>
            <w:r w:rsidRPr="00555649">
              <w:rPr>
                <w:rFonts w:ascii="Cambria" w:eastAsia="PMingLiU" w:hAnsi="Cambria" w:cs="Segoe UI"/>
                <w:kern w:val="0"/>
                <w:sz w:val="22"/>
                <w:szCs w:val="22"/>
                <w:lang w:eastAsia="en-US"/>
              </w:rPr>
              <w:t>Jelenchick</w:t>
            </w:r>
            <w:proofErr w:type="spellEnd"/>
            <w:r w:rsidRPr="00555649">
              <w:rPr>
                <w:rFonts w:ascii="Cambria" w:eastAsia="PMingLiU" w:hAnsi="Cambria" w:cs="Segoe UI"/>
                <w:kern w:val="0"/>
                <w:sz w:val="22"/>
                <w:szCs w:val="22"/>
                <w:lang w:eastAsia="en-US"/>
              </w:rPr>
              <w:t>, Eickhoff, &amp; Moreno, 2013</w:t>
            </w:r>
          </w:p>
          <w:p w14:paraId="328F8EC1" w14:textId="74D3D213" w:rsidR="000E6521" w:rsidRPr="00555649" w:rsidRDefault="000E6521" w:rsidP="00B47568">
            <w:pPr>
              <w:wordWrap/>
              <w:jc w:val="left"/>
              <w:rPr>
                <w:rFonts w:ascii="Cambria" w:hAnsi="Cambria"/>
                <w:sz w:val="22"/>
                <w:szCs w:val="22"/>
              </w:rPr>
            </w:pPr>
            <w:r w:rsidRPr="00555649">
              <w:rPr>
                <w:rFonts w:ascii="Cambria" w:hAnsi="Cambria"/>
                <w:sz w:val="22"/>
                <w:szCs w:val="22"/>
              </w:rPr>
              <w:t xml:space="preserve">#24 Walter &amp; </w:t>
            </w:r>
            <w:proofErr w:type="spellStart"/>
            <w:r w:rsidRPr="00555649">
              <w:rPr>
                <w:rFonts w:ascii="Cambria" w:eastAsia="PMingLiU" w:hAnsi="Cambria" w:cs="Segoe UI"/>
                <w:kern w:val="0"/>
                <w:sz w:val="22"/>
                <w:szCs w:val="22"/>
                <w:lang w:eastAsia="en-US"/>
              </w:rPr>
              <w:t>Brüggemann</w:t>
            </w:r>
            <w:proofErr w:type="spellEnd"/>
            <w:r w:rsidRPr="00555649">
              <w:rPr>
                <w:rFonts w:ascii="Cambria" w:eastAsia="PMingLiU" w:hAnsi="Cambria" w:cs="Segoe UI"/>
                <w:kern w:val="0"/>
                <w:sz w:val="22"/>
                <w:szCs w:val="22"/>
                <w:lang w:eastAsia="en-US"/>
              </w:rPr>
              <w:t>, 2018</w:t>
            </w:r>
          </w:p>
        </w:tc>
        <w:tc>
          <w:tcPr>
            <w:tcW w:w="1683" w:type="dxa"/>
            <w:shd w:val="clear" w:color="auto" w:fill="FFFFFF" w:themeFill="background1"/>
          </w:tcPr>
          <w:p w14:paraId="30F9EC9B" w14:textId="77777777" w:rsidR="00B47568" w:rsidRDefault="00B47568" w:rsidP="00B47568">
            <w:pPr>
              <w:wordWrap/>
              <w:jc w:val="left"/>
              <w:rPr>
                <w:rFonts w:ascii="Cambria" w:hAnsi="Cambria"/>
                <w:color w:val="FF0000"/>
                <w:sz w:val="22"/>
                <w:szCs w:val="22"/>
              </w:rPr>
            </w:pPr>
            <w:r w:rsidRPr="00555649">
              <w:rPr>
                <w:rFonts w:ascii="Cambria" w:hAnsi="Cambria"/>
                <w:color w:val="FF0000"/>
                <w:sz w:val="22"/>
                <w:szCs w:val="22"/>
              </w:rPr>
              <w:t>Assessment #4</w:t>
            </w:r>
          </w:p>
          <w:p w14:paraId="01E3A28E" w14:textId="77777777" w:rsidR="00B47568" w:rsidRPr="00555649" w:rsidRDefault="00B47568" w:rsidP="00B47568">
            <w:pPr>
              <w:wordWrap/>
              <w:jc w:val="left"/>
              <w:rPr>
                <w:rFonts w:ascii="Cambria" w:hAnsi="Cambria"/>
                <w:sz w:val="22"/>
                <w:szCs w:val="22"/>
              </w:rPr>
            </w:pPr>
          </w:p>
        </w:tc>
      </w:tr>
      <w:tr w:rsidR="00B47568" w14:paraId="3687C1E4" w14:textId="14DFCE52" w:rsidTr="006432D1">
        <w:tc>
          <w:tcPr>
            <w:tcW w:w="866" w:type="dxa"/>
            <w:shd w:val="clear" w:color="auto" w:fill="DBE5F1" w:themeFill="accent1" w:themeFillTint="33"/>
          </w:tcPr>
          <w:p w14:paraId="4D78EDB1" w14:textId="7E7C572D" w:rsidR="00B47568" w:rsidRDefault="00B47568" w:rsidP="00B47568">
            <w:pPr>
              <w:wordWrap/>
              <w:jc w:val="left"/>
              <w:rPr>
                <w:rFonts w:ascii="Cambria" w:hAnsi="Cambria"/>
                <w:sz w:val="24"/>
                <w:szCs w:val="24"/>
              </w:rPr>
            </w:pPr>
            <w:r>
              <w:rPr>
                <w:rFonts w:ascii="Cambria" w:hAnsi="Cambria"/>
                <w:sz w:val="24"/>
                <w:szCs w:val="24"/>
              </w:rPr>
              <w:t>12/6</w:t>
            </w:r>
          </w:p>
        </w:tc>
        <w:tc>
          <w:tcPr>
            <w:tcW w:w="3399" w:type="dxa"/>
          </w:tcPr>
          <w:p w14:paraId="01355748" w14:textId="7F575EEA" w:rsidR="00B47568" w:rsidRDefault="00B47568" w:rsidP="000E6521">
            <w:pPr>
              <w:pStyle w:val="ListParagraph"/>
              <w:numPr>
                <w:ilvl w:val="0"/>
                <w:numId w:val="2"/>
              </w:numPr>
              <w:wordWrap/>
              <w:ind w:left="370" w:hanging="270"/>
              <w:jc w:val="left"/>
              <w:rPr>
                <w:rFonts w:ascii="Cambria" w:hAnsi="Cambria"/>
                <w:sz w:val="24"/>
                <w:szCs w:val="24"/>
              </w:rPr>
            </w:pPr>
            <w:r w:rsidRPr="008116A8">
              <w:rPr>
                <w:rFonts w:ascii="Cambria" w:hAnsi="Cambria"/>
                <w:sz w:val="24"/>
                <w:szCs w:val="24"/>
              </w:rPr>
              <w:t xml:space="preserve">Media </w:t>
            </w:r>
            <w:r>
              <w:rPr>
                <w:rFonts w:ascii="Cambria" w:hAnsi="Cambria"/>
                <w:sz w:val="24"/>
                <w:szCs w:val="24"/>
              </w:rPr>
              <w:t xml:space="preserve">system </w:t>
            </w:r>
            <w:r w:rsidRPr="008116A8">
              <w:rPr>
                <w:rFonts w:ascii="Cambria" w:hAnsi="Cambria"/>
                <w:sz w:val="24"/>
                <w:szCs w:val="24"/>
              </w:rPr>
              <w:t>dependency</w:t>
            </w:r>
            <w:r>
              <w:rPr>
                <w:rFonts w:ascii="Cambria" w:hAnsi="Cambria"/>
                <w:sz w:val="24"/>
                <w:szCs w:val="24"/>
              </w:rPr>
              <w:t xml:space="preserve"> (MSD).</w:t>
            </w:r>
          </w:p>
          <w:p w14:paraId="03E3F3E6" w14:textId="77777777" w:rsidR="00B47568" w:rsidRDefault="00B47568"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Critical and cultural theories</w:t>
            </w:r>
            <w:r w:rsidR="000E6521">
              <w:rPr>
                <w:rFonts w:ascii="Cambria" w:hAnsi="Cambria"/>
                <w:sz w:val="24"/>
                <w:szCs w:val="24"/>
              </w:rPr>
              <w:t xml:space="preserve">: </w:t>
            </w:r>
            <w:r w:rsidRPr="000E6521">
              <w:rPr>
                <w:rFonts w:ascii="Cambria" w:hAnsi="Cambria"/>
                <w:sz w:val="24"/>
                <w:szCs w:val="24"/>
              </w:rPr>
              <w:t>Race, gender, and class</w:t>
            </w:r>
          </w:p>
          <w:p w14:paraId="74D39746" w14:textId="12720C2A" w:rsidR="000E6521" w:rsidRPr="000E6521" w:rsidRDefault="000E6521" w:rsidP="000E6521">
            <w:pPr>
              <w:pStyle w:val="ListParagraph"/>
              <w:numPr>
                <w:ilvl w:val="0"/>
                <w:numId w:val="2"/>
              </w:numPr>
              <w:wordWrap/>
              <w:ind w:left="370" w:hanging="270"/>
              <w:jc w:val="left"/>
              <w:rPr>
                <w:rFonts w:ascii="Cambria" w:hAnsi="Cambria"/>
                <w:sz w:val="24"/>
                <w:szCs w:val="24"/>
              </w:rPr>
            </w:pPr>
            <w:r>
              <w:rPr>
                <w:rFonts w:ascii="Cambria" w:hAnsi="Cambria"/>
                <w:sz w:val="24"/>
                <w:szCs w:val="24"/>
              </w:rPr>
              <w:t>Final paper presentations.</w:t>
            </w:r>
          </w:p>
        </w:tc>
        <w:tc>
          <w:tcPr>
            <w:tcW w:w="2406" w:type="dxa"/>
            <w:shd w:val="clear" w:color="auto" w:fill="DBE5F1" w:themeFill="accent1" w:themeFillTint="33"/>
          </w:tcPr>
          <w:p w14:paraId="05CFCE47" w14:textId="5511E6A2" w:rsidR="00B47568" w:rsidRPr="00555649" w:rsidRDefault="00B47568" w:rsidP="00B47568">
            <w:pPr>
              <w:wordWrap/>
              <w:jc w:val="left"/>
              <w:rPr>
                <w:rFonts w:ascii="Cambria" w:hAnsi="Cambria"/>
                <w:sz w:val="22"/>
                <w:szCs w:val="22"/>
              </w:rPr>
            </w:pPr>
            <w:r w:rsidRPr="00555649">
              <w:rPr>
                <w:rFonts w:ascii="Cambria" w:hAnsi="Cambria"/>
                <w:sz w:val="22"/>
                <w:szCs w:val="22"/>
              </w:rPr>
              <w:t>Baran &amp; Davis, chap 6</w:t>
            </w:r>
          </w:p>
          <w:p w14:paraId="50BE7B29" w14:textId="2374B27E" w:rsidR="00B47568" w:rsidRPr="00555649" w:rsidRDefault="00B47568" w:rsidP="000E6521">
            <w:pPr>
              <w:wordWrap/>
              <w:jc w:val="left"/>
              <w:rPr>
                <w:rFonts w:ascii="Cambria" w:hAnsi="Cambria"/>
                <w:sz w:val="22"/>
                <w:szCs w:val="22"/>
              </w:rPr>
            </w:pPr>
          </w:p>
        </w:tc>
        <w:tc>
          <w:tcPr>
            <w:tcW w:w="1683" w:type="dxa"/>
            <w:shd w:val="clear" w:color="auto" w:fill="FFFFFF" w:themeFill="background1"/>
          </w:tcPr>
          <w:p w14:paraId="19DA06E4" w14:textId="2635C52A" w:rsidR="00B47568" w:rsidRPr="00555649" w:rsidRDefault="00B47568" w:rsidP="00B47568">
            <w:pPr>
              <w:wordWrap/>
              <w:jc w:val="left"/>
              <w:rPr>
                <w:rFonts w:ascii="Cambria" w:hAnsi="Cambria"/>
                <w:sz w:val="22"/>
                <w:szCs w:val="22"/>
              </w:rPr>
            </w:pPr>
            <w:r w:rsidRPr="00555649">
              <w:rPr>
                <w:rFonts w:ascii="Cambria" w:hAnsi="Cambria"/>
                <w:color w:val="FF0000"/>
                <w:sz w:val="22"/>
                <w:szCs w:val="22"/>
              </w:rPr>
              <w:t xml:space="preserve">Final paper due: </w:t>
            </w:r>
            <w:r w:rsidRPr="00F66ABD">
              <w:rPr>
                <w:rFonts w:ascii="Cambria" w:hAnsi="Cambria"/>
                <w:b/>
                <w:bCs/>
                <w:color w:val="FF0000"/>
                <w:sz w:val="22"/>
                <w:szCs w:val="22"/>
              </w:rPr>
              <w:t>12/</w:t>
            </w:r>
            <w:r>
              <w:rPr>
                <w:rFonts w:ascii="Cambria" w:hAnsi="Cambria"/>
                <w:b/>
                <w:bCs/>
                <w:color w:val="FF0000"/>
                <w:sz w:val="22"/>
                <w:szCs w:val="22"/>
              </w:rPr>
              <w:t>9</w:t>
            </w:r>
            <w:r w:rsidRPr="00F66ABD">
              <w:rPr>
                <w:rFonts w:ascii="Cambria" w:hAnsi="Cambria"/>
                <w:b/>
                <w:bCs/>
                <w:color w:val="FF0000"/>
                <w:sz w:val="22"/>
                <w:szCs w:val="22"/>
              </w:rPr>
              <w:t xml:space="preserve"> noon</w:t>
            </w:r>
            <w:r w:rsidRPr="00555649">
              <w:rPr>
                <w:rFonts w:ascii="Cambria" w:hAnsi="Cambria"/>
                <w:color w:val="FF0000"/>
                <w:sz w:val="22"/>
                <w:szCs w:val="22"/>
              </w:rPr>
              <w:t xml:space="preserve"> in</w:t>
            </w:r>
            <w:r>
              <w:rPr>
                <w:rFonts w:ascii="Cambria" w:hAnsi="Cambria"/>
                <w:color w:val="FF0000"/>
                <w:sz w:val="22"/>
                <w:szCs w:val="22"/>
              </w:rPr>
              <w:t xml:space="preserve"> </w:t>
            </w:r>
            <w:r w:rsidRPr="00555649">
              <w:rPr>
                <w:rFonts w:ascii="Cambria" w:hAnsi="Cambria"/>
                <w:color w:val="FF0000"/>
                <w:sz w:val="22"/>
                <w:szCs w:val="22"/>
              </w:rPr>
              <w:t>Blackboard</w:t>
            </w:r>
            <w:r w:rsidR="000E6521">
              <w:rPr>
                <w:rFonts w:ascii="Cambria" w:hAnsi="Cambria"/>
                <w:color w:val="FF0000"/>
                <w:sz w:val="22"/>
                <w:szCs w:val="22"/>
              </w:rPr>
              <w:t xml:space="preserve"> Turnitin</w:t>
            </w:r>
            <w:r w:rsidRPr="00555649">
              <w:rPr>
                <w:rFonts w:ascii="Cambria" w:hAnsi="Cambria"/>
                <w:color w:val="FF0000"/>
                <w:sz w:val="22"/>
                <w:szCs w:val="22"/>
              </w:rPr>
              <w:t xml:space="preserve"> folder</w:t>
            </w:r>
          </w:p>
          <w:p w14:paraId="68FAE420" w14:textId="15332C70" w:rsidR="00B47568" w:rsidRPr="00555649" w:rsidRDefault="00B47568" w:rsidP="00B47568">
            <w:pPr>
              <w:wordWrap/>
              <w:jc w:val="left"/>
              <w:rPr>
                <w:rFonts w:ascii="Cambria" w:hAnsi="Cambria"/>
                <w:sz w:val="22"/>
                <w:szCs w:val="22"/>
              </w:rPr>
            </w:pPr>
          </w:p>
        </w:tc>
      </w:tr>
    </w:tbl>
    <w:p w14:paraId="51F0EAF9" w14:textId="77777777" w:rsidR="00F77416" w:rsidRPr="008116A8" w:rsidRDefault="00F77416" w:rsidP="00393368">
      <w:pPr>
        <w:wordWrap/>
        <w:jc w:val="left"/>
        <w:rPr>
          <w:rFonts w:ascii="Cambria" w:hAnsi="Cambria"/>
          <w:sz w:val="24"/>
          <w:szCs w:val="24"/>
        </w:rPr>
      </w:pPr>
    </w:p>
    <w:sectPr w:rsidR="00F77416" w:rsidRPr="008116A8" w:rsidSect="002B760E">
      <w:footerReference w:type="default" r:id="rId16"/>
      <w:endnotePr>
        <w:numFmt w:val="decimal"/>
      </w:endnotePr>
      <w:pgSz w:w="12240" w:h="15840"/>
      <w:pgMar w:top="1440" w:right="2016" w:bottom="1440" w:left="1728" w:header="720"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7F38" w14:textId="77777777" w:rsidR="007C2AB6" w:rsidRDefault="007C2AB6" w:rsidP="00027382">
      <w:r>
        <w:separator/>
      </w:r>
    </w:p>
  </w:endnote>
  <w:endnote w:type="continuationSeparator" w:id="0">
    <w:p w14:paraId="39F9A8A3" w14:textId="77777777" w:rsidR="007C2AB6" w:rsidRDefault="007C2AB6" w:rsidP="0002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739"/>
      <w:docPartObj>
        <w:docPartGallery w:val="Page Numbers (Bottom of Page)"/>
        <w:docPartUnique/>
      </w:docPartObj>
    </w:sdtPr>
    <w:sdtEndPr>
      <w:rPr>
        <w:noProof/>
      </w:rPr>
    </w:sdtEndPr>
    <w:sdtContent>
      <w:p w14:paraId="2A7FE45A" w14:textId="77777777" w:rsidR="007661A9" w:rsidRDefault="00507388">
        <w:pPr>
          <w:pStyle w:val="Footer"/>
          <w:jc w:val="center"/>
        </w:pPr>
        <w:r>
          <w:t xml:space="preserve">CM710 </w:t>
        </w:r>
        <w:r w:rsidR="007661A9">
          <w:fldChar w:fldCharType="begin"/>
        </w:r>
        <w:r w:rsidR="007661A9">
          <w:instrText xml:space="preserve"> PAGE   \* MERGEFORMAT </w:instrText>
        </w:r>
        <w:r w:rsidR="007661A9">
          <w:fldChar w:fldCharType="separate"/>
        </w:r>
        <w:r w:rsidR="009749BE">
          <w:rPr>
            <w:noProof/>
          </w:rPr>
          <w:t>3</w:t>
        </w:r>
        <w:r w:rsidR="007661A9">
          <w:rPr>
            <w:noProof/>
          </w:rPr>
          <w:fldChar w:fldCharType="end"/>
        </w:r>
      </w:p>
    </w:sdtContent>
  </w:sdt>
  <w:p w14:paraId="07682957" w14:textId="77777777" w:rsidR="007661A9" w:rsidRDefault="007661A9">
    <w:pPr>
      <w:tabs>
        <w:tab w:val="center" w:pos="4320"/>
        <w:tab w:val="right" w:pos="8640"/>
      </w:tabs>
      <w:wordWrap/>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1D90" w14:textId="77777777" w:rsidR="007C2AB6" w:rsidRDefault="007C2AB6" w:rsidP="00027382">
      <w:r>
        <w:separator/>
      </w:r>
    </w:p>
  </w:footnote>
  <w:footnote w:type="continuationSeparator" w:id="0">
    <w:p w14:paraId="044B3E73" w14:textId="77777777" w:rsidR="007C2AB6" w:rsidRDefault="007C2AB6" w:rsidP="00027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64D"/>
    <w:multiLevelType w:val="hybridMultilevel"/>
    <w:tmpl w:val="C414C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8386B"/>
    <w:multiLevelType w:val="hybridMultilevel"/>
    <w:tmpl w:val="59A8F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C39F5"/>
    <w:multiLevelType w:val="hybridMultilevel"/>
    <w:tmpl w:val="9CCA9E04"/>
    <w:lvl w:ilvl="0" w:tplc="62C6D8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4598B"/>
    <w:multiLevelType w:val="hybridMultilevel"/>
    <w:tmpl w:val="57BA00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531DF"/>
    <w:multiLevelType w:val="hybridMultilevel"/>
    <w:tmpl w:val="FA76399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72C44D8"/>
    <w:multiLevelType w:val="hybridMultilevel"/>
    <w:tmpl w:val="CBF2B0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32351252">
    <w:abstractNumId w:val="1"/>
  </w:num>
  <w:num w:numId="2" w16cid:durableId="741870906">
    <w:abstractNumId w:val="3"/>
  </w:num>
  <w:num w:numId="3" w16cid:durableId="1208301815">
    <w:abstractNumId w:val="5"/>
  </w:num>
  <w:num w:numId="4" w16cid:durableId="443505868">
    <w:abstractNumId w:val="4"/>
  </w:num>
  <w:num w:numId="5" w16cid:durableId="48116469">
    <w:abstractNumId w:val="0"/>
  </w:num>
  <w:num w:numId="6" w16cid:durableId="860049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95"/>
    <w:rsid w:val="00011F5B"/>
    <w:rsid w:val="00014C47"/>
    <w:rsid w:val="000227EC"/>
    <w:rsid w:val="000241A8"/>
    <w:rsid w:val="00027382"/>
    <w:rsid w:val="00032B6C"/>
    <w:rsid w:val="000339E5"/>
    <w:rsid w:val="00036AD9"/>
    <w:rsid w:val="000419F9"/>
    <w:rsid w:val="00045D9C"/>
    <w:rsid w:val="00046764"/>
    <w:rsid w:val="000531E6"/>
    <w:rsid w:val="0007172B"/>
    <w:rsid w:val="00084619"/>
    <w:rsid w:val="000974D5"/>
    <w:rsid w:val="000C4438"/>
    <w:rsid w:val="000D5B8A"/>
    <w:rsid w:val="000E5528"/>
    <w:rsid w:val="000E6521"/>
    <w:rsid w:val="0010506D"/>
    <w:rsid w:val="001061A1"/>
    <w:rsid w:val="001074AB"/>
    <w:rsid w:val="00107BE2"/>
    <w:rsid w:val="00115B35"/>
    <w:rsid w:val="001177DE"/>
    <w:rsid w:val="001202D0"/>
    <w:rsid w:val="00120680"/>
    <w:rsid w:val="001221B5"/>
    <w:rsid w:val="001222CA"/>
    <w:rsid w:val="00125C91"/>
    <w:rsid w:val="001434C3"/>
    <w:rsid w:val="00145453"/>
    <w:rsid w:val="00153B47"/>
    <w:rsid w:val="001620D6"/>
    <w:rsid w:val="00183DEB"/>
    <w:rsid w:val="00190055"/>
    <w:rsid w:val="00190454"/>
    <w:rsid w:val="001A1B07"/>
    <w:rsid w:val="001A3A72"/>
    <w:rsid w:val="001A54F2"/>
    <w:rsid w:val="001C3AA6"/>
    <w:rsid w:val="001C6AAB"/>
    <w:rsid w:val="001C6B83"/>
    <w:rsid w:val="001E5482"/>
    <w:rsid w:val="00202CC6"/>
    <w:rsid w:val="002216F2"/>
    <w:rsid w:val="0023392C"/>
    <w:rsid w:val="0023493C"/>
    <w:rsid w:val="002435F1"/>
    <w:rsid w:val="00255E88"/>
    <w:rsid w:val="002577EA"/>
    <w:rsid w:val="002606DF"/>
    <w:rsid w:val="0026424F"/>
    <w:rsid w:val="002674E7"/>
    <w:rsid w:val="002679EE"/>
    <w:rsid w:val="002742E6"/>
    <w:rsid w:val="00274B94"/>
    <w:rsid w:val="002764E7"/>
    <w:rsid w:val="00287505"/>
    <w:rsid w:val="0029721A"/>
    <w:rsid w:val="002A00D3"/>
    <w:rsid w:val="002A55DF"/>
    <w:rsid w:val="002A7FD3"/>
    <w:rsid w:val="002B23AE"/>
    <w:rsid w:val="002B760E"/>
    <w:rsid w:val="002C63C7"/>
    <w:rsid w:val="002D1E31"/>
    <w:rsid w:val="002E0766"/>
    <w:rsid w:val="002F2109"/>
    <w:rsid w:val="002F4F8A"/>
    <w:rsid w:val="00301177"/>
    <w:rsid w:val="00304E52"/>
    <w:rsid w:val="0031491A"/>
    <w:rsid w:val="00314FF9"/>
    <w:rsid w:val="00320E25"/>
    <w:rsid w:val="00336D2F"/>
    <w:rsid w:val="00345CB1"/>
    <w:rsid w:val="0035107D"/>
    <w:rsid w:val="003536A7"/>
    <w:rsid w:val="00354DBC"/>
    <w:rsid w:val="003677E9"/>
    <w:rsid w:val="003701F4"/>
    <w:rsid w:val="00371F44"/>
    <w:rsid w:val="003800DB"/>
    <w:rsid w:val="00380929"/>
    <w:rsid w:val="0038617A"/>
    <w:rsid w:val="00393368"/>
    <w:rsid w:val="00393AAC"/>
    <w:rsid w:val="0039583D"/>
    <w:rsid w:val="003A26B8"/>
    <w:rsid w:val="003A2D9D"/>
    <w:rsid w:val="003A69F4"/>
    <w:rsid w:val="003B2766"/>
    <w:rsid w:val="003C11D8"/>
    <w:rsid w:val="003C295E"/>
    <w:rsid w:val="003C6E65"/>
    <w:rsid w:val="003C747D"/>
    <w:rsid w:val="00407540"/>
    <w:rsid w:val="00413CAF"/>
    <w:rsid w:val="00420016"/>
    <w:rsid w:val="00420024"/>
    <w:rsid w:val="004254C3"/>
    <w:rsid w:val="004338F2"/>
    <w:rsid w:val="0045398B"/>
    <w:rsid w:val="00462F9E"/>
    <w:rsid w:val="00465B92"/>
    <w:rsid w:val="0048190B"/>
    <w:rsid w:val="004826DB"/>
    <w:rsid w:val="00487BFE"/>
    <w:rsid w:val="0049433A"/>
    <w:rsid w:val="00495337"/>
    <w:rsid w:val="00496DA2"/>
    <w:rsid w:val="00497790"/>
    <w:rsid w:val="004A0AA3"/>
    <w:rsid w:val="004B3576"/>
    <w:rsid w:val="004C7020"/>
    <w:rsid w:val="004D6495"/>
    <w:rsid w:val="004E3A8E"/>
    <w:rsid w:val="004F5B69"/>
    <w:rsid w:val="00503BDD"/>
    <w:rsid w:val="00507388"/>
    <w:rsid w:val="00514278"/>
    <w:rsid w:val="00531E29"/>
    <w:rsid w:val="005338BD"/>
    <w:rsid w:val="00534560"/>
    <w:rsid w:val="005350C6"/>
    <w:rsid w:val="00555649"/>
    <w:rsid w:val="00572EF8"/>
    <w:rsid w:val="00574396"/>
    <w:rsid w:val="005771DC"/>
    <w:rsid w:val="005851DA"/>
    <w:rsid w:val="00585B35"/>
    <w:rsid w:val="005A0008"/>
    <w:rsid w:val="005A10A2"/>
    <w:rsid w:val="005A2CDD"/>
    <w:rsid w:val="005A590B"/>
    <w:rsid w:val="005B067D"/>
    <w:rsid w:val="005D61CC"/>
    <w:rsid w:val="005F4CF5"/>
    <w:rsid w:val="006011FB"/>
    <w:rsid w:val="00607849"/>
    <w:rsid w:val="00607E14"/>
    <w:rsid w:val="00616E60"/>
    <w:rsid w:val="006259D9"/>
    <w:rsid w:val="00632596"/>
    <w:rsid w:val="006411A1"/>
    <w:rsid w:val="006432D1"/>
    <w:rsid w:val="0064592F"/>
    <w:rsid w:val="006465CC"/>
    <w:rsid w:val="00655A0F"/>
    <w:rsid w:val="00660280"/>
    <w:rsid w:val="00661A7E"/>
    <w:rsid w:val="006631FE"/>
    <w:rsid w:val="0066488C"/>
    <w:rsid w:val="00670EC4"/>
    <w:rsid w:val="006739A9"/>
    <w:rsid w:val="00681CC4"/>
    <w:rsid w:val="00681DA0"/>
    <w:rsid w:val="00696DEE"/>
    <w:rsid w:val="006B5641"/>
    <w:rsid w:val="006B683E"/>
    <w:rsid w:val="006B69C1"/>
    <w:rsid w:val="006C4233"/>
    <w:rsid w:val="006C449C"/>
    <w:rsid w:val="006C47BC"/>
    <w:rsid w:val="006D0DFC"/>
    <w:rsid w:val="006E54F7"/>
    <w:rsid w:val="006E5F17"/>
    <w:rsid w:val="006F0D7D"/>
    <w:rsid w:val="006F1A33"/>
    <w:rsid w:val="006F5DB3"/>
    <w:rsid w:val="006F6C68"/>
    <w:rsid w:val="00734BEA"/>
    <w:rsid w:val="007414D3"/>
    <w:rsid w:val="0074588D"/>
    <w:rsid w:val="0075072C"/>
    <w:rsid w:val="007551D3"/>
    <w:rsid w:val="00756CF0"/>
    <w:rsid w:val="00760FA4"/>
    <w:rsid w:val="007619FE"/>
    <w:rsid w:val="007661A9"/>
    <w:rsid w:val="00770A4F"/>
    <w:rsid w:val="0077242A"/>
    <w:rsid w:val="007822DE"/>
    <w:rsid w:val="007A09F1"/>
    <w:rsid w:val="007B4905"/>
    <w:rsid w:val="007B6FEA"/>
    <w:rsid w:val="007C2AB6"/>
    <w:rsid w:val="007C6A47"/>
    <w:rsid w:val="007E2646"/>
    <w:rsid w:val="007E30EB"/>
    <w:rsid w:val="007F2CEA"/>
    <w:rsid w:val="007F41F0"/>
    <w:rsid w:val="00803D3A"/>
    <w:rsid w:val="008116A8"/>
    <w:rsid w:val="00816FFA"/>
    <w:rsid w:val="008226A7"/>
    <w:rsid w:val="00827DCE"/>
    <w:rsid w:val="008522B9"/>
    <w:rsid w:val="00854BC3"/>
    <w:rsid w:val="00863915"/>
    <w:rsid w:val="00891EF1"/>
    <w:rsid w:val="008A7C9A"/>
    <w:rsid w:val="008B4FFC"/>
    <w:rsid w:val="008B6F02"/>
    <w:rsid w:val="008C03A9"/>
    <w:rsid w:val="008C76EB"/>
    <w:rsid w:val="008D72D4"/>
    <w:rsid w:val="008F0361"/>
    <w:rsid w:val="008F28D1"/>
    <w:rsid w:val="008F7B27"/>
    <w:rsid w:val="0091095C"/>
    <w:rsid w:val="009129FE"/>
    <w:rsid w:val="009151B2"/>
    <w:rsid w:val="0094548F"/>
    <w:rsid w:val="009715A8"/>
    <w:rsid w:val="00972851"/>
    <w:rsid w:val="009749BE"/>
    <w:rsid w:val="00981065"/>
    <w:rsid w:val="00982657"/>
    <w:rsid w:val="00990A8A"/>
    <w:rsid w:val="009A12DE"/>
    <w:rsid w:val="009B4EA3"/>
    <w:rsid w:val="009C2ABD"/>
    <w:rsid w:val="009D736E"/>
    <w:rsid w:val="009E35F9"/>
    <w:rsid w:val="009F71C5"/>
    <w:rsid w:val="00A16A09"/>
    <w:rsid w:val="00A2351F"/>
    <w:rsid w:val="00A26F94"/>
    <w:rsid w:val="00A3371F"/>
    <w:rsid w:val="00A35533"/>
    <w:rsid w:val="00A40DEC"/>
    <w:rsid w:val="00A6368B"/>
    <w:rsid w:val="00A63CEE"/>
    <w:rsid w:val="00A722B3"/>
    <w:rsid w:val="00A73A65"/>
    <w:rsid w:val="00A9071B"/>
    <w:rsid w:val="00A9403D"/>
    <w:rsid w:val="00AA7C09"/>
    <w:rsid w:val="00AC1DD8"/>
    <w:rsid w:val="00AC39EE"/>
    <w:rsid w:val="00AF2EB6"/>
    <w:rsid w:val="00B05628"/>
    <w:rsid w:val="00B07E57"/>
    <w:rsid w:val="00B1776F"/>
    <w:rsid w:val="00B24621"/>
    <w:rsid w:val="00B41478"/>
    <w:rsid w:val="00B434C1"/>
    <w:rsid w:val="00B47568"/>
    <w:rsid w:val="00B514CC"/>
    <w:rsid w:val="00B5241C"/>
    <w:rsid w:val="00B57973"/>
    <w:rsid w:val="00B7021C"/>
    <w:rsid w:val="00B77B58"/>
    <w:rsid w:val="00B82388"/>
    <w:rsid w:val="00BB1AA3"/>
    <w:rsid w:val="00BB6121"/>
    <w:rsid w:val="00BD422B"/>
    <w:rsid w:val="00BF5993"/>
    <w:rsid w:val="00C01538"/>
    <w:rsid w:val="00C0714E"/>
    <w:rsid w:val="00C15719"/>
    <w:rsid w:val="00C15EC1"/>
    <w:rsid w:val="00C22CFD"/>
    <w:rsid w:val="00C23771"/>
    <w:rsid w:val="00C24A25"/>
    <w:rsid w:val="00C267ED"/>
    <w:rsid w:val="00C27DD1"/>
    <w:rsid w:val="00C32EE0"/>
    <w:rsid w:val="00C33868"/>
    <w:rsid w:val="00C50990"/>
    <w:rsid w:val="00C51C8E"/>
    <w:rsid w:val="00C64B32"/>
    <w:rsid w:val="00C75A5B"/>
    <w:rsid w:val="00C854EC"/>
    <w:rsid w:val="00CB3EED"/>
    <w:rsid w:val="00CB61D5"/>
    <w:rsid w:val="00CC27B4"/>
    <w:rsid w:val="00CE3829"/>
    <w:rsid w:val="00CE6B11"/>
    <w:rsid w:val="00CE6E19"/>
    <w:rsid w:val="00CF28CA"/>
    <w:rsid w:val="00CF2FBF"/>
    <w:rsid w:val="00D02E33"/>
    <w:rsid w:val="00D10762"/>
    <w:rsid w:val="00D11D13"/>
    <w:rsid w:val="00D1322E"/>
    <w:rsid w:val="00D13E1E"/>
    <w:rsid w:val="00D14190"/>
    <w:rsid w:val="00D252EC"/>
    <w:rsid w:val="00D41A6F"/>
    <w:rsid w:val="00D62025"/>
    <w:rsid w:val="00D62E3E"/>
    <w:rsid w:val="00D804AE"/>
    <w:rsid w:val="00D83D40"/>
    <w:rsid w:val="00D90D8B"/>
    <w:rsid w:val="00DA27B0"/>
    <w:rsid w:val="00DA6E34"/>
    <w:rsid w:val="00DA785E"/>
    <w:rsid w:val="00DB1FF9"/>
    <w:rsid w:val="00DC3163"/>
    <w:rsid w:val="00DC351D"/>
    <w:rsid w:val="00DC4E4E"/>
    <w:rsid w:val="00DD4778"/>
    <w:rsid w:val="00DD6A00"/>
    <w:rsid w:val="00DD6B17"/>
    <w:rsid w:val="00DE188B"/>
    <w:rsid w:val="00DE2892"/>
    <w:rsid w:val="00DE2D20"/>
    <w:rsid w:val="00DE51FA"/>
    <w:rsid w:val="00DF11FF"/>
    <w:rsid w:val="00E05189"/>
    <w:rsid w:val="00E10DE4"/>
    <w:rsid w:val="00E14037"/>
    <w:rsid w:val="00E1615A"/>
    <w:rsid w:val="00E35885"/>
    <w:rsid w:val="00E40452"/>
    <w:rsid w:val="00E42D89"/>
    <w:rsid w:val="00E54EB7"/>
    <w:rsid w:val="00E56AD0"/>
    <w:rsid w:val="00E63EC1"/>
    <w:rsid w:val="00E70AED"/>
    <w:rsid w:val="00E7575D"/>
    <w:rsid w:val="00E803A0"/>
    <w:rsid w:val="00E8194E"/>
    <w:rsid w:val="00E837C4"/>
    <w:rsid w:val="00E9009E"/>
    <w:rsid w:val="00E97130"/>
    <w:rsid w:val="00EA4037"/>
    <w:rsid w:val="00EA5288"/>
    <w:rsid w:val="00EB41CD"/>
    <w:rsid w:val="00EB5A4E"/>
    <w:rsid w:val="00EC02E4"/>
    <w:rsid w:val="00EC590E"/>
    <w:rsid w:val="00ED6630"/>
    <w:rsid w:val="00EE116B"/>
    <w:rsid w:val="00EF100A"/>
    <w:rsid w:val="00EF4105"/>
    <w:rsid w:val="00F07342"/>
    <w:rsid w:val="00F1782F"/>
    <w:rsid w:val="00F216F3"/>
    <w:rsid w:val="00F315FD"/>
    <w:rsid w:val="00F32038"/>
    <w:rsid w:val="00F346F8"/>
    <w:rsid w:val="00F36DB1"/>
    <w:rsid w:val="00F40CDD"/>
    <w:rsid w:val="00F52686"/>
    <w:rsid w:val="00F550B4"/>
    <w:rsid w:val="00F66ABD"/>
    <w:rsid w:val="00F705D4"/>
    <w:rsid w:val="00F72457"/>
    <w:rsid w:val="00F74764"/>
    <w:rsid w:val="00F77416"/>
    <w:rsid w:val="00F9503A"/>
    <w:rsid w:val="00FB4E4B"/>
    <w:rsid w:val="00FC51C4"/>
    <w:rsid w:val="00FE6E77"/>
    <w:rsid w:val="00FF71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0EB1A5"/>
  <w15:docId w15:val="{25658873-027A-4C80-AEB2-056A1529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0E"/>
    <w:pPr>
      <w:widowControl w:val="0"/>
      <w:wordWrap w:val="0"/>
      <w:jc w:val="both"/>
    </w:pPr>
    <w:rPr>
      <w:rFonts w:eastAsia="Times New Roman"/>
      <w:kern w:val="2"/>
      <w:lang w:eastAsia="zh-TW"/>
    </w:rPr>
  </w:style>
  <w:style w:type="paragraph" w:styleId="Heading1">
    <w:name w:val="heading 1"/>
    <w:basedOn w:val="Normal"/>
    <w:next w:val="Normal"/>
    <w:link w:val="Heading1Char"/>
    <w:uiPriority w:val="9"/>
    <w:qFormat/>
    <w:rsid w:val="00E819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59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495"/>
    <w:pPr>
      <w:tabs>
        <w:tab w:val="center" w:pos="4153"/>
        <w:tab w:val="right" w:pos="8306"/>
      </w:tabs>
      <w:snapToGrid w:val="0"/>
    </w:pPr>
  </w:style>
  <w:style w:type="character" w:customStyle="1" w:styleId="HeaderChar">
    <w:name w:val="Header Char"/>
    <w:link w:val="Header"/>
    <w:uiPriority w:val="99"/>
    <w:rsid w:val="004D6495"/>
    <w:rPr>
      <w:rFonts w:eastAsia="Times New Roman"/>
      <w:kern w:val="2"/>
    </w:rPr>
  </w:style>
  <w:style w:type="paragraph" w:styleId="Footer">
    <w:name w:val="footer"/>
    <w:basedOn w:val="Normal"/>
    <w:link w:val="FooterChar"/>
    <w:uiPriority w:val="99"/>
    <w:unhideWhenUsed/>
    <w:rsid w:val="004D6495"/>
    <w:pPr>
      <w:tabs>
        <w:tab w:val="center" w:pos="4153"/>
        <w:tab w:val="right" w:pos="8306"/>
      </w:tabs>
      <w:snapToGrid w:val="0"/>
    </w:pPr>
  </w:style>
  <w:style w:type="character" w:customStyle="1" w:styleId="FooterChar">
    <w:name w:val="Footer Char"/>
    <w:link w:val="Footer"/>
    <w:uiPriority w:val="99"/>
    <w:rsid w:val="004D6495"/>
    <w:rPr>
      <w:rFonts w:eastAsia="Times New Roman"/>
      <w:kern w:val="2"/>
    </w:rPr>
  </w:style>
  <w:style w:type="paragraph" w:styleId="ListParagraph">
    <w:name w:val="List Paragraph"/>
    <w:basedOn w:val="Normal"/>
    <w:uiPriority w:val="34"/>
    <w:qFormat/>
    <w:rsid w:val="00F77416"/>
    <w:pPr>
      <w:ind w:left="720"/>
      <w:contextualSpacing/>
    </w:pPr>
  </w:style>
  <w:style w:type="paragraph" w:customStyle="1" w:styleId="xmsonormal">
    <w:name w:val="x_msonormal"/>
    <w:basedOn w:val="Normal"/>
    <w:rsid w:val="00CE3829"/>
    <w:pPr>
      <w:widowControl/>
      <w:wordWrap/>
      <w:spacing w:before="100" w:beforeAutospacing="1" w:after="100" w:afterAutospacing="1"/>
      <w:jc w:val="left"/>
    </w:pPr>
    <w:rPr>
      <w:kern w:val="0"/>
      <w:sz w:val="24"/>
      <w:szCs w:val="24"/>
    </w:rPr>
  </w:style>
  <w:style w:type="character" w:styleId="Hyperlink">
    <w:name w:val="Hyperlink"/>
    <w:basedOn w:val="DefaultParagraphFont"/>
    <w:unhideWhenUsed/>
    <w:rsid w:val="00CE3829"/>
    <w:rPr>
      <w:color w:val="0000FF"/>
      <w:u w:val="single"/>
    </w:rPr>
  </w:style>
  <w:style w:type="table" w:styleId="TableGridLight">
    <w:name w:val="Grid Table Light"/>
    <w:basedOn w:val="TableNormal"/>
    <w:uiPriority w:val="40"/>
    <w:rsid w:val="00EE11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6259D9"/>
    <w:rPr>
      <w:rFonts w:asciiTheme="majorHAnsi" w:eastAsiaTheme="majorEastAsia" w:hAnsiTheme="majorHAnsi" w:cstheme="majorBidi"/>
      <w:color w:val="365F91" w:themeColor="accent1" w:themeShade="BF"/>
      <w:kern w:val="2"/>
      <w:sz w:val="26"/>
      <w:szCs w:val="26"/>
      <w:lang w:eastAsia="zh-TW"/>
    </w:rPr>
  </w:style>
  <w:style w:type="character" w:styleId="SubtleEmphasis">
    <w:name w:val="Subtle Emphasis"/>
    <w:basedOn w:val="DefaultParagraphFont"/>
    <w:uiPriority w:val="19"/>
    <w:qFormat/>
    <w:rsid w:val="006259D9"/>
    <w:rPr>
      <w:i/>
      <w:iCs/>
      <w:color w:val="404040" w:themeColor="text1" w:themeTint="BF"/>
    </w:rPr>
  </w:style>
  <w:style w:type="character" w:customStyle="1" w:styleId="xmsohyperlink">
    <w:name w:val="x_msohyperlink"/>
    <w:basedOn w:val="DefaultParagraphFont"/>
    <w:rsid w:val="00314FF9"/>
  </w:style>
  <w:style w:type="character" w:styleId="FollowedHyperlink">
    <w:name w:val="FollowedHyperlink"/>
    <w:basedOn w:val="DefaultParagraphFont"/>
    <w:uiPriority w:val="99"/>
    <w:semiHidden/>
    <w:unhideWhenUsed/>
    <w:rsid w:val="00F705D4"/>
    <w:rPr>
      <w:color w:val="800080" w:themeColor="followedHyperlink"/>
      <w:u w:val="single"/>
    </w:rPr>
  </w:style>
  <w:style w:type="character" w:customStyle="1" w:styleId="xapple-converted-space">
    <w:name w:val="x_apple-converted-space"/>
    <w:basedOn w:val="DefaultParagraphFont"/>
    <w:rsid w:val="0074588D"/>
  </w:style>
  <w:style w:type="character" w:customStyle="1" w:styleId="highlight">
    <w:name w:val="highlight"/>
    <w:basedOn w:val="DefaultParagraphFont"/>
    <w:rsid w:val="0074588D"/>
  </w:style>
  <w:style w:type="paragraph" w:styleId="BalloonText">
    <w:name w:val="Balloon Text"/>
    <w:basedOn w:val="Normal"/>
    <w:link w:val="BalloonTextChar"/>
    <w:uiPriority w:val="99"/>
    <w:semiHidden/>
    <w:unhideWhenUsed/>
    <w:rsid w:val="00106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1A1"/>
    <w:rPr>
      <w:rFonts w:ascii="Segoe UI" w:eastAsia="Times New Roman" w:hAnsi="Segoe UI" w:cs="Segoe UI"/>
      <w:kern w:val="2"/>
      <w:sz w:val="18"/>
      <w:szCs w:val="18"/>
      <w:lang w:eastAsia="zh-TW"/>
    </w:rPr>
  </w:style>
  <w:style w:type="table" w:styleId="TableGrid">
    <w:name w:val="Table Grid"/>
    <w:basedOn w:val="TableNormal"/>
    <w:uiPriority w:val="59"/>
    <w:rsid w:val="00A1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194E"/>
    <w:rPr>
      <w:rFonts w:asciiTheme="majorHAnsi" w:eastAsiaTheme="majorEastAsia" w:hAnsiTheme="majorHAnsi" w:cstheme="majorBidi"/>
      <w:color w:val="365F91" w:themeColor="accent1" w:themeShade="BF"/>
      <w:kern w:val="2"/>
      <w:sz w:val="32"/>
      <w:szCs w:val="32"/>
      <w:lang w:eastAsia="zh-TW"/>
    </w:rPr>
  </w:style>
  <w:style w:type="paragraph" w:styleId="NormalWeb">
    <w:name w:val="Normal (Web)"/>
    <w:basedOn w:val="Normal"/>
    <w:uiPriority w:val="99"/>
    <w:unhideWhenUsed/>
    <w:rsid w:val="00C50990"/>
    <w:pPr>
      <w:widowControl/>
      <w:wordWrap/>
      <w:jc w:val="left"/>
    </w:pPr>
    <w:rPr>
      <w:rFonts w:ascii="Calibri" w:eastAsiaTheme="minorHAnsi" w:hAnsi="Calibri" w:cs="Calibri"/>
      <w:kern w:val="0"/>
      <w:sz w:val="22"/>
      <w:szCs w:val="22"/>
      <w:lang w:eastAsia="en-US"/>
    </w:rPr>
  </w:style>
  <w:style w:type="paragraph" w:customStyle="1" w:styleId="elementtoproof">
    <w:name w:val="elementtoproof"/>
    <w:basedOn w:val="Normal"/>
    <w:uiPriority w:val="99"/>
    <w:semiHidden/>
    <w:rsid w:val="00C50990"/>
    <w:pPr>
      <w:widowControl/>
      <w:wordWrap/>
      <w:jc w:val="left"/>
    </w:pPr>
    <w:rPr>
      <w:rFonts w:ascii="Calibri" w:eastAsiaTheme="minorHAnsi" w:hAnsi="Calibri" w:cs="Calibri"/>
      <w:kern w:val="0"/>
      <w:sz w:val="22"/>
      <w:szCs w:val="22"/>
      <w:lang w:eastAsia="en-US"/>
    </w:rPr>
  </w:style>
  <w:style w:type="paragraph" w:customStyle="1" w:styleId="xxxxxxxxxxxxxxxmsonormal">
    <w:name w:val="x_x_x_xxxxxxxxxxxxmsonormal"/>
    <w:basedOn w:val="Normal"/>
    <w:uiPriority w:val="99"/>
    <w:rsid w:val="00585B35"/>
    <w:pPr>
      <w:widowControl/>
      <w:wordWrap/>
      <w:jc w:val="left"/>
    </w:pPr>
    <w:rPr>
      <w:rFonts w:eastAsiaTheme="minorHAnsi"/>
      <w:kern w:val="0"/>
      <w:sz w:val="24"/>
      <w:szCs w:val="24"/>
      <w:lang w:eastAsia="en-US"/>
    </w:rPr>
  </w:style>
  <w:style w:type="paragraph" w:customStyle="1" w:styleId="xxxxxxxxxxxxxxxxmsonormal">
    <w:name w:val="x_x_x_xxxxxxxxxxxxxmsonormal"/>
    <w:basedOn w:val="Normal"/>
    <w:uiPriority w:val="99"/>
    <w:rsid w:val="00585B35"/>
    <w:pPr>
      <w:widowControl/>
      <w:wordWrap/>
      <w:jc w:val="left"/>
    </w:pPr>
    <w:rPr>
      <w:rFonts w:eastAsiaTheme="minorHAnsi"/>
      <w:kern w:val="0"/>
      <w:sz w:val="24"/>
      <w:szCs w:val="24"/>
      <w:lang w:eastAsia="en-US"/>
    </w:rPr>
  </w:style>
  <w:style w:type="character" w:styleId="UnresolvedMention">
    <w:name w:val="Unresolved Mention"/>
    <w:basedOn w:val="DefaultParagraphFont"/>
    <w:uiPriority w:val="99"/>
    <w:semiHidden/>
    <w:unhideWhenUsed/>
    <w:rsid w:val="00585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7756">
      <w:bodyDiv w:val="1"/>
      <w:marLeft w:val="0"/>
      <w:marRight w:val="0"/>
      <w:marTop w:val="0"/>
      <w:marBottom w:val="0"/>
      <w:divBdr>
        <w:top w:val="none" w:sz="0" w:space="0" w:color="auto"/>
        <w:left w:val="none" w:sz="0" w:space="0" w:color="auto"/>
        <w:bottom w:val="none" w:sz="0" w:space="0" w:color="auto"/>
        <w:right w:val="none" w:sz="0" w:space="0" w:color="auto"/>
      </w:divBdr>
    </w:div>
    <w:div w:id="488134233">
      <w:bodyDiv w:val="1"/>
      <w:marLeft w:val="0"/>
      <w:marRight w:val="0"/>
      <w:marTop w:val="0"/>
      <w:marBottom w:val="0"/>
      <w:divBdr>
        <w:top w:val="none" w:sz="0" w:space="0" w:color="auto"/>
        <w:left w:val="none" w:sz="0" w:space="0" w:color="auto"/>
        <w:bottom w:val="none" w:sz="0" w:space="0" w:color="auto"/>
        <w:right w:val="none" w:sz="0" w:space="0" w:color="auto"/>
      </w:divBdr>
    </w:div>
    <w:div w:id="1500924019">
      <w:bodyDiv w:val="1"/>
      <w:marLeft w:val="0"/>
      <w:marRight w:val="0"/>
      <w:marTop w:val="0"/>
      <w:marBottom w:val="0"/>
      <w:divBdr>
        <w:top w:val="none" w:sz="0" w:space="0" w:color="auto"/>
        <w:left w:val="none" w:sz="0" w:space="0" w:color="auto"/>
        <w:bottom w:val="none" w:sz="0" w:space="0" w:color="auto"/>
        <w:right w:val="none" w:sz="0" w:space="0" w:color="auto"/>
      </w:divBdr>
    </w:div>
    <w:div w:id="15082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du/library" TargetMode="External"/><Relationship Id="rId13" Type="http://schemas.openxmlformats.org/officeDocument/2006/relationships/hyperlink" Target="http://www.bu.edu/safety/sexual-miscondu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gnupgenius.com/go/20F0945AFAB2CA1F85-cm710" TargetMode="External"/><Relationship Id="rId12" Type="http://schemas.openxmlformats.org/officeDocument/2006/relationships/hyperlink" Target="https://www.bu.edu/com/for-current-students/the-com-writing-cen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edu/academics/policies/academic-conduct-code/" TargetMode="External"/><Relationship Id="rId5" Type="http://schemas.openxmlformats.org/officeDocument/2006/relationships/footnotes" Target="footnotes.xml"/><Relationship Id="rId15" Type="http://schemas.openxmlformats.org/officeDocument/2006/relationships/hyperlink" Target="https://www.bu.edu/disability/" TargetMode="External"/><Relationship Id="rId10" Type="http://schemas.openxmlformats.org/officeDocument/2006/relationships/hyperlink" Target="http://sites.bu.edu/crc/research-resources/SONA/" TargetMode="External"/><Relationship Id="rId4" Type="http://schemas.openxmlformats.org/officeDocument/2006/relationships/webSettings" Target="webSettings.xml"/><Relationship Id="rId9" Type="http://schemas.openxmlformats.org/officeDocument/2006/relationships/hyperlink" Target="https://bucom.sona-systems.com" TargetMode="External"/><Relationship Id="rId14" Type="http://schemas.openxmlformats.org/officeDocument/2006/relationships/hyperlink" Target="http://www.bu.edu/policies/ethics-governance/non-handbook-version-equal-opp-affirm-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10</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syllabus</vt:lpstr>
    </vt:vector>
  </TitlesOfParts>
  <Company>Louisiana State University</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Denis Wu</dc:creator>
  <cp:keywords>syllabus</cp:keywords>
  <cp:lastModifiedBy>Denis Wu</cp:lastModifiedBy>
  <cp:revision>8</cp:revision>
  <cp:lastPrinted>2023-08-21T15:27:00Z</cp:lastPrinted>
  <dcterms:created xsi:type="dcterms:W3CDTF">2023-08-23T16:02:00Z</dcterms:created>
  <dcterms:modified xsi:type="dcterms:W3CDTF">2023-08-24T15:31:00Z</dcterms:modified>
</cp:coreProperties>
</file>